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3D" w:rsidRPr="002464A6" w:rsidRDefault="00FD1E3D" w:rsidP="00FD1E3D">
      <w:pPr>
        <w:pBdr>
          <w:bottom w:val="single" w:sz="4" w:space="1" w:color="auto"/>
        </w:pBdr>
        <w:spacing w:after="0" w:line="240" w:lineRule="auto"/>
        <w:jc w:val="center"/>
        <w:rPr>
          <w:rFonts w:eastAsia="Times New Roman" w:cs="Arial"/>
          <w:b/>
          <w:bCs/>
          <w:color w:val="000000"/>
          <w:sz w:val="28"/>
          <w:szCs w:val="20"/>
        </w:rPr>
      </w:pPr>
      <w:r w:rsidRPr="002464A6">
        <w:rPr>
          <w:rFonts w:eastAsia="Times New Roman" w:cs="Arial"/>
          <w:b/>
          <w:bCs/>
          <w:color w:val="000000"/>
          <w:sz w:val="28"/>
          <w:szCs w:val="20"/>
        </w:rPr>
        <w:t>Reading Qs for Unit 1: Gilded Age, Part B – The Cities and Progressivism</w:t>
      </w:r>
    </w:p>
    <w:p w:rsidR="00FD1E3D" w:rsidRPr="00FD1E3D" w:rsidRDefault="00FD1E3D" w:rsidP="00FD1E3D">
      <w:pPr>
        <w:spacing w:after="0" w:line="240" w:lineRule="auto"/>
        <w:rPr>
          <w:rFonts w:eastAsia="Times New Roman" w:cs="Arial"/>
          <w:b/>
          <w:bCs/>
          <w:color w:val="000000"/>
          <w:sz w:val="20"/>
          <w:szCs w:val="20"/>
          <w:u w:val="single"/>
        </w:rPr>
      </w:pPr>
    </w:p>
    <w:p w:rsidR="00FD1E3D" w:rsidRPr="00FD1E3D" w:rsidRDefault="00FD1E3D" w:rsidP="00FD1E3D">
      <w:pPr>
        <w:spacing w:after="0" w:line="240" w:lineRule="auto"/>
        <w:rPr>
          <w:rFonts w:eastAsia="Times New Roman" w:cs="Arial"/>
          <w:b/>
          <w:bCs/>
          <w:color w:val="000000"/>
          <w:szCs w:val="20"/>
        </w:rPr>
      </w:pPr>
      <w:r w:rsidRPr="00FD1E3D">
        <w:rPr>
          <w:rFonts w:eastAsia="Times New Roman" w:cs="Arial"/>
          <w:b/>
          <w:bCs/>
          <w:color w:val="000000"/>
          <w:szCs w:val="20"/>
        </w:rPr>
        <w:t>The Cities</w:t>
      </w:r>
    </w:p>
    <w:p w:rsidR="00FD1E3D" w:rsidRDefault="00FD1E3D" w:rsidP="00FD1E3D">
      <w:pPr>
        <w:spacing w:after="0" w:line="240" w:lineRule="auto"/>
        <w:rPr>
          <w:rFonts w:eastAsia="Times New Roman" w:cs="Arial"/>
          <w:b/>
          <w:bCs/>
          <w:color w:val="000000"/>
          <w:sz w:val="20"/>
          <w:szCs w:val="20"/>
          <w:u w:val="single"/>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14.1 - The Expansion of Industry</w:t>
      </w:r>
    </w:p>
    <w:p w:rsidR="00FD1E3D" w:rsidRPr="00FD1E3D" w:rsidRDefault="00FD1E3D" w:rsidP="00FD1E3D">
      <w:pPr>
        <w:numPr>
          <w:ilvl w:val="0"/>
          <w:numId w:val="1"/>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Besides oil, what other abundant resources does the United States possess? (p.437)</w:t>
      </w:r>
    </w:p>
    <w:p w:rsidR="00FD1E3D" w:rsidRPr="00FD1E3D" w:rsidRDefault="00FD1E3D" w:rsidP="00FD1E3D">
      <w:pPr>
        <w:numPr>
          <w:ilvl w:val="0"/>
          <w:numId w:val="1"/>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How did the invention of the typewriter and telephone change the world? (p.439)</w:t>
      </w:r>
    </w:p>
    <w:p w:rsidR="00FD1E3D" w:rsidRPr="00FD1E3D" w:rsidRDefault="00FD1E3D" w:rsidP="00FD1E3D">
      <w:pPr>
        <w:numPr>
          <w:ilvl w:val="0"/>
          <w:numId w:val="1"/>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Explain how inventions changed life for women. Give two examples. (p. 439)</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14.3 - The Business and Labor</w:t>
      </w:r>
    </w:p>
    <w:p w:rsidR="00FD1E3D" w:rsidRPr="00FD1E3D" w:rsidRDefault="00FD1E3D" w:rsidP="00FD1E3D">
      <w:pPr>
        <w:numPr>
          <w:ilvl w:val="0"/>
          <w:numId w:val="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Explain how Andrew Carnegie and John D. Rockefeller each created monopolies. How would the belief in Social Darwinism justify these business practices? (p. 447-449)</w:t>
      </w:r>
    </w:p>
    <w:p w:rsidR="00FD1E3D" w:rsidRPr="00FD1E3D" w:rsidRDefault="00FD1E3D" w:rsidP="00FD1E3D">
      <w:pPr>
        <w:numPr>
          <w:ilvl w:val="0"/>
          <w:numId w:val="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made the Sherman Antitrust Act so difficult to enforce? (p.450)</w:t>
      </w:r>
    </w:p>
    <w:p w:rsidR="00FD1E3D" w:rsidRPr="00FD1E3D" w:rsidRDefault="00FD1E3D" w:rsidP="00FD1E3D">
      <w:pPr>
        <w:numPr>
          <w:ilvl w:val="0"/>
          <w:numId w:val="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How many laborers on average were killed in 1882? What kind of work conditions could have caused these unsafe environments? (p.450)</w:t>
      </w:r>
    </w:p>
    <w:p w:rsidR="00FD1E3D" w:rsidRPr="00FD1E3D" w:rsidRDefault="00FD1E3D" w:rsidP="00FD1E3D">
      <w:pPr>
        <w:numPr>
          <w:ilvl w:val="0"/>
          <w:numId w:val="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Compare and contrast Samuel Gompers and the AFL with Eugene V. Debs and the IWW. (p. 451-452)</w:t>
      </w:r>
    </w:p>
    <w:p w:rsidR="00FD1E3D" w:rsidRPr="00FD1E3D" w:rsidRDefault="00FD1E3D" w:rsidP="00FD1E3D">
      <w:pPr>
        <w:numPr>
          <w:ilvl w:val="0"/>
          <w:numId w:val="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Why were strikes during this time unsuccessful? Give 1 example of something the unions did that hurt their chances, and 3 examples of what management did to shut them down. (p. 453-455)</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15.1 - The New Immigrants</w:t>
      </w:r>
    </w:p>
    <w:p w:rsidR="00FD1E3D" w:rsidRPr="00FD1E3D" w:rsidRDefault="00FD1E3D" w:rsidP="00FD1E3D">
      <w:pPr>
        <w:numPr>
          <w:ilvl w:val="0"/>
          <w:numId w:val="3"/>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How many Europeans arrived between 1870 and 1920 into the United States and what reasons would they have left their home countries? (p.461)</w:t>
      </w:r>
    </w:p>
    <w:p w:rsidR="00FD1E3D" w:rsidRPr="00FD1E3D" w:rsidRDefault="00FD1E3D" w:rsidP="00FD1E3D">
      <w:pPr>
        <w:numPr>
          <w:ilvl w:val="0"/>
          <w:numId w:val="3"/>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Why would Asians leave their countries for the United States? What act would later “slam the door” on Chinese immigration? (p.461, 465)</w:t>
      </w:r>
    </w:p>
    <w:p w:rsidR="00FD1E3D" w:rsidRPr="00FD1E3D" w:rsidRDefault="00FD1E3D" w:rsidP="00FD1E3D">
      <w:pPr>
        <w:numPr>
          <w:ilvl w:val="0"/>
          <w:numId w:val="3"/>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Compare and contrast Ellis Island and Angel Island. Why do you think the immigrants coming through Angel Island were treated differently? (p.462,463)</w:t>
      </w:r>
    </w:p>
    <w:p w:rsidR="00FD1E3D" w:rsidRPr="00FD1E3D" w:rsidRDefault="00FD1E3D" w:rsidP="00FD1E3D">
      <w:pPr>
        <w:numPr>
          <w:ilvl w:val="0"/>
          <w:numId w:val="3"/>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Define “melting pot” and “</w:t>
      </w:r>
      <w:proofErr w:type="spellStart"/>
      <w:r w:rsidRPr="00FD1E3D">
        <w:rPr>
          <w:rFonts w:eastAsia="Times New Roman" w:cs="Arial"/>
          <w:color w:val="000000"/>
          <w:sz w:val="20"/>
          <w:szCs w:val="20"/>
        </w:rPr>
        <w:t>nativism</w:t>
      </w:r>
      <w:proofErr w:type="spellEnd"/>
      <w:r w:rsidRPr="00FD1E3D">
        <w:rPr>
          <w:rFonts w:eastAsia="Times New Roman" w:cs="Arial"/>
          <w:color w:val="000000"/>
          <w:sz w:val="20"/>
          <w:szCs w:val="20"/>
        </w:rPr>
        <w:t>”. How did one lead to the other? (p.464)</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15.2 - The Challenges of Urbanization</w:t>
      </w:r>
    </w:p>
    <w:p w:rsidR="00FD1E3D" w:rsidRPr="00FD1E3D" w:rsidRDefault="00FD1E3D" w:rsidP="00FD1E3D">
      <w:pPr>
        <w:numPr>
          <w:ilvl w:val="0"/>
          <w:numId w:val="4"/>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Define urbanization. Which regions of the United States did it mostly take place? (p.468)</w:t>
      </w:r>
    </w:p>
    <w:p w:rsidR="00FD1E3D" w:rsidRPr="00FD1E3D" w:rsidRDefault="00FD1E3D" w:rsidP="00FD1E3D">
      <w:pPr>
        <w:numPr>
          <w:ilvl w:val="0"/>
          <w:numId w:val="4"/>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similarities/differences can be seen between the Americanization movement and what early settlers did to Native Americans? (p.469)</w:t>
      </w:r>
    </w:p>
    <w:p w:rsidR="00FD1E3D" w:rsidRPr="00FD1E3D" w:rsidRDefault="00FD1E3D" w:rsidP="00FD1E3D">
      <w:pPr>
        <w:numPr>
          <w:ilvl w:val="0"/>
          <w:numId w:val="4"/>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Name three specific problems that people faced in rapidly developing urban environments. Which of these problems persist today in the United States? Why has the United States had more success solving these problems than the rest of the world? (p.470)</w:t>
      </w:r>
    </w:p>
    <w:p w:rsidR="00FD1E3D" w:rsidRPr="00FD1E3D" w:rsidRDefault="00FD1E3D" w:rsidP="00FD1E3D">
      <w:pPr>
        <w:numPr>
          <w:ilvl w:val="0"/>
          <w:numId w:val="4"/>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was the Social Gospel movement and what did it establish for helping the poor? Who was one of the most influential members of the movement? (p.472)</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15.3 - Politics in the Gilded Age</w:t>
      </w:r>
    </w:p>
    <w:p w:rsidR="00FD1E3D" w:rsidRPr="00FD1E3D" w:rsidRDefault="00FD1E3D" w:rsidP="00FD1E3D">
      <w:pPr>
        <w:numPr>
          <w:ilvl w:val="0"/>
          <w:numId w:val="5"/>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Define a political machine. Come up with an example of something from current events or even a book/movie that would be like a political machine. (p.474)</w:t>
      </w:r>
    </w:p>
    <w:p w:rsidR="00FD1E3D" w:rsidRPr="00FD1E3D" w:rsidRDefault="00FD1E3D" w:rsidP="00FD1E3D">
      <w:pPr>
        <w:numPr>
          <w:ilvl w:val="0"/>
          <w:numId w:val="5"/>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Explain the relationship between the political boss and new immigrants. (p.474)</w:t>
      </w:r>
    </w:p>
    <w:p w:rsidR="00FD1E3D" w:rsidRPr="00FD1E3D" w:rsidRDefault="00FD1E3D" w:rsidP="00FD1E3D">
      <w:pPr>
        <w:numPr>
          <w:ilvl w:val="0"/>
          <w:numId w:val="5"/>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Identify 3 examples of how political machines kept their power through corruption. (p.475)</w:t>
      </w:r>
    </w:p>
    <w:p w:rsidR="00FD1E3D" w:rsidRPr="00FD1E3D" w:rsidRDefault="00FD1E3D" w:rsidP="00FD1E3D">
      <w:pPr>
        <w:numPr>
          <w:ilvl w:val="0"/>
          <w:numId w:val="5"/>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was the patronage system and what eventually overturned this system? (476-477)</w:t>
      </w:r>
    </w:p>
    <w:p w:rsid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16.1 - Science and Urban Life</w:t>
      </w:r>
    </w:p>
    <w:p w:rsidR="00FD1E3D" w:rsidRPr="00FD1E3D" w:rsidRDefault="00FD1E3D" w:rsidP="00FD1E3D">
      <w:pPr>
        <w:numPr>
          <w:ilvl w:val="0"/>
          <w:numId w:val="6"/>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Which two inventions helped solve the problem of overcrowding and why? (p.483)</w:t>
      </w:r>
    </w:p>
    <w:p w:rsidR="00FD1E3D" w:rsidRPr="00FD1E3D" w:rsidRDefault="00FD1E3D" w:rsidP="00FD1E3D">
      <w:pPr>
        <w:numPr>
          <w:ilvl w:val="0"/>
          <w:numId w:val="6"/>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Who spearheaded the movement for planned urban parks and why was it necessary? (p.483)</w:t>
      </w:r>
    </w:p>
    <w:p w:rsidR="00FD1E3D" w:rsidRPr="00FD1E3D" w:rsidRDefault="00FD1E3D" w:rsidP="00FD1E3D">
      <w:pPr>
        <w:numPr>
          <w:ilvl w:val="0"/>
          <w:numId w:val="6"/>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Give one invention for each of the following new technologies: Printing, Airplanes, and Photography</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16.4 - Dawn of Mass Culture</w:t>
      </w:r>
    </w:p>
    <w:p w:rsidR="00FD1E3D" w:rsidRPr="00FD1E3D" w:rsidRDefault="00FD1E3D" w:rsidP="00FD1E3D">
      <w:pPr>
        <w:numPr>
          <w:ilvl w:val="0"/>
          <w:numId w:val="7"/>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role did sports play in modern urban life? (p.499-500)</w:t>
      </w:r>
    </w:p>
    <w:p w:rsidR="00FD1E3D" w:rsidRPr="00FD1E3D" w:rsidRDefault="00FD1E3D" w:rsidP="00FD1E3D">
      <w:pPr>
        <w:numPr>
          <w:ilvl w:val="0"/>
          <w:numId w:val="7"/>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How did Joseph Pulitzer and William Randolph Hearst change the newspaper industry? (p.500-501)</w:t>
      </w:r>
    </w:p>
    <w:p w:rsidR="00FD1E3D" w:rsidRPr="00FD1E3D" w:rsidRDefault="00FD1E3D" w:rsidP="00FD1E3D">
      <w:pPr>
        <w:numPr>
          <w:ilvl w:val="0"/>
          <w:numId w:val="7"/>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Identify three ways that companies were able to sell goods to a larger number of consumers (p. 502-503)?</w:t>
      </w:r>
    </w:p>
    <w:p w:rsidR="00FD1E3D" w:rsidRPr="00FD1E3D" w:rsidRDefault="00FD1E3D" w:rsidP="00FD1E3D">
      <w:pPr>
        <w:spacing w:after="240" w:line="240" w:lineRule="auto"/>
        <w:rPr>
          <w:rFonts w:eastAsia="Times New Roman" w:cs="Times New Roman"/>
          <w:sz w:val="24"/>
          <w:szCs w:val="24"/>
        </w:rPr>
      </w:pPr>
    </w:p>
    <w:p w:rsidR="00FD1E3D" w:rsidRDefault="00FD1E3D" w:rsidP="00FD1E3D">
      <w:pPr>
        <w:spacing w:after="0" w:line="240" w:lineRule="auto"/>
        <w:rPr>
          <w:rFonts w:eastAsia="Times New Roman" w:cs="Arial"/>
          <w:b/>
          <w:bCs/>
          <w:color w:val="000000"/>
          <w:sz w:val="20"/>
          <w:szCs w:val="20"/>
          <w:u w:val="single"/>
        </w:rPr>
      </w:pPr>
    </w:p>
    <w:p w:rsidR="00FD1E3D" w:rsidRDefault="00FD1E3D" w:rsidP="00FD1E3D">
      <w:pPr>
        <w:spacing w:after="0" w:line="240" w:lineRule="auto"/>
        <w:rPr>
          <w:rFonts w:eastAsia="Times New Roman" w:cs="Arial"/>
          <w:b/>
          <w:bCs/>
          <w:color w:val="000000"/>
          <w:szCs w:val="20"/>
        </w:rPr>
      </w:pPr>
    </w:p>
    <w:p w:rsidR="00FD1E3D" w:rsidRDefault="00FD1E3D" w:rsidP="00FD1E3D">
      <w:pPr>
        <w:spacing w:after="0" w:line="240" w:lineRule="auto"/>
        <w:rPr>
          <w:rFonts w:eastAsia="Times New Roman" w:cs="Arial"/>
          <w:b/>
          <w:bCs/>
          <w:color w:val="000000"/>
          <w:szCs w:val="20"/>
        </w:rPr>
      </w:pPr>
    </w:p>
    <w:p w:rsidR="00FD1E3D" w:rsidRPr="00FD1E3D" w:rsidRDefault="00FD1E3D" w:rsidP="00FD1E3D">
      <w:pPr>
        <w:spacing w:after="0" w:line="240" w:lineRule="auto"/>
        <w:rPr>
          <w:rFonts w:eastAsia="Times New Roman" w:cs="Arial"/>
          <w:b/>
          <w:bCs/>
          <w:color w:val="000000"/>
          <w:szCs w:val="20"/>
        </w:rPr>
      </w:pPr>
      <w:r w:rsidRPr="00FD1E3D">
        <w:rPr>
          <w:rFonts w:eastAsia="Times New Roman" w:cs="Arial"/>
          <w:b/>
          <w:bCs/>
          <w:color w:val="000000"/>
          <w:szCs w:val="20"/>
        </w:rPr>
        <w:t>Progressivism</w:t>
      </w:r>
    </w:p>
    <w:p w:rsidR="00FD1E3D" w:rsidRDefault="00FD1E3D" w:rsidP="00FD1E3D">
      <w:pPr>
        <w:spacing w:after="0" w:line="240" w:lineRule="auto"/>
        <w:rPr>
          <w:rFonts w:eastAsia="Times New Roman" w:cs="Arial"/>
          <w:b/>
          <w:bCs/>
          <w:color w:val="000000"/>
          <w:sz w:val="20"/>
          <w:szCs w:val="20"/>
          <w:u w:val="single"/>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17.1 - The Origins of Progressivism</w:t>
      </w:r>
    </w:p>
    <w:p w:rsidR="00FD1E3D" w:rsidRPr="00FD1E3D" w:rsidRDefault="00FD1E3D" w:rsidP="00FD1E3D">
      <w:pPr>
        <w:numPr>
          <w:ilvl w:val="0"/>
          <w:numId w:val="8"/>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was the progressive movement and what were its four goals? (p.513)</w:t>
      </w:r>
    </w:p>
    <w:p w:rsidR="00FD1E3D" w:rsidRPr="00FD1E3D" w:rsidRDefault="00FD1E3D" w:rsidP="00FD1E3D">
      <w:pPr>
        <w:numPr>
          <w:ilvl w:val="0"/>
          <w:numId w:val="8"/>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did prohibitionist groups fear that alcohol was doing to the United States? (p.513)</w:t>
      </w:r>
    </w:p>
    <w:p w:rsidR="00FD1E3D" w:rsidRPr="00FD1E3D" w:rsidRDefault="00FD1E3D" w:rsidP="00FD1E3D">
      <w:pPr>
        <w:numPr>
          <w:ilvl w:val="0"/>
          <w:numId w:val="8"/>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Read about prohibition, child labor, and working hours. Why were these all of these major women’s issues? (p. 513, 516, 517)</w:t>
      </w:r>
    </w:p>
    <w:p w:rsidR="00FD1E3D" w:rsidRPr="00FD1E3D" w:rsidRDefault="00FD1E3D" w:rsidP="00FD1E3D">
      <w:pPr>
        <w:numPr>
          <w:ilvl w:val="0"/>
          <w:numId w:val="8"/>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Explain the “Initiative → Referendum → Recall” system. (p.518)</w:t>
      </w:r>
    </w:p>
    <w:p w:rsidR="00FD1E3D" w:rsidRPr="00FD1E3D" w:rsidRDefault="00FD1E3D" w:rsidP="00FD1E3D">
      <w:pPr>
        <w:numPr>
          <w:ilvl w:val="0"/>
          <w:numId w:val="8"/>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did the Seventeenth Amendment allow to happen? (p.518)</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17.2 - Women in Public Life</w:t>
      </w:r>
    </w:p>
    <w:p w:rsidR="00FD1E3D" w:rsidRPr="00FD1E3D" w:rsidRDefault="00FD1E3D" w:rsidP="00FD1E3D">
      <w:pPr>
        <w:numPr>
          <w:ilvl w:val="0"/>
          <w:numId w:val="9"/>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Why were more women entering the workforce during this time? (p.519-520)</w:t>
      </w:r>
    </w:p>
    <w:p w:rsidR="00FD1E3D" w:rsidRPr="00FD1E3D" w:rsidRDefault="00FD1E3D" w:rsidP="00FD1E3D">
      <w:pPr>
        <w:numPr>
          <w:ilvl w:val="0"/>
          <w:numId w:val="9"/>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Who was a leading proponent of women’s suffrage? (p.521)</w:t>
      </w:r>
    </w:p>
    <w:p w:rsidR="00FD1E3D" w:rsidRPr="00FD1E3D" w:rsidRDefault="00FD1E3D" w:rsidP="00FD1E3D">
      <w:pPr>
        <w:numPr>
          <w:ilvl w:val="0"/>
          <w:numId w:val="9"/>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Explain the three part strategy attempted to achieve women’s suffrage. (p.522)</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17.3 - Teddy Roosevelt’s Square Deal</w:t>
      </w:r>
    </w:p>
    <w:p w:rsidR="00FD1E3D" w:rsidRPr="00FD1E3D" w:rsidRDefault="00FD1E3D" w:rsidP="00FD1E3D">
      <w:pPr>
        <w:numPr>
          <w:ilvl w:val="0"/>
          <w:numId w:val="10"/>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Why was Roosevelt considered to be a more “modern” president? (p. 524)</w:t>
      </w:r>
    </w:p>
    <w:p w:rsidR="00FD1E3D" w:rsidRPr="00FD1E3D" w:rsidRDefault="00FD1E3D" w:rsidP="00FD1E3D">
      <w:pPr>
        <w:numPr>
          <w:ilvl w:val="0"/>
          <w:numId w:val="10"/>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 xml:space="preserve">Name and describe three </w:t>
      </w:r>
      <w:proofErr w:type="gramStart"/>
      <w:r w:rsidRPr="00FD1E3D">
        <w:rPr>
          <w:rFonts w:eastAsia="Times New Roman" w:cs="Arial"/>
          <w:color w:val="000000"/>
          <w:sz w:val="20"/>
          <w:szCs w:val="20"/>
        </w:rPr>
        <w:t>way</w:t>
      </w:r>
      <w:proofErr w:type="gramEnd"/>
      <w:r w:rsidRPr="00FD1E3D">
        <w:rPr>
          <w:rFonts w:eastAsia="Times New Roman" w:cs="Arial"/>
          <w:color w:val="000000"/>
          <w:sz w:val="20"/>
          <w:szCs w:val="20"/>
        </w:rPr>
        <w:t xml:space="preserve"> that the Square Deal increased federal regulation of business. (p.525-526)</w:t>
      </w:r>
    </w:p>
    <w:p w:rsidR="00FD1E3D" w:rsidRPr="00FD1E3D" w:rsidRDefault="00FD1E3D" w:rsidP="00FD1E3D">
      <w:pPr>
        <w:numPr>
          <w:ilvl w:val="0"/>
          <w:numId w:val="10"/>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 xml:space="preserve">What two acts were passed by Roosevelt after he read </w:t>
      </w:r>
      <w:r w:rsidRPr="00FD1E3D">
        <w:rPr>
          <w:rFonts w:eastAsia="Times New Roman" w:cs="Arial"/>
          <w:i/>
          <w:iCs/>
          <w:color w:val="000000"/>
          <w:sz w:val="20"/>
          <w:szCs w:val="20"/>
        </w:rPr>
        <w:t>The Jungle</w:t>
      </w:r>
      <w:r w:rsidRPr="00FD1E3D">
        <w:rPr>
          <w:rFonts w:eastAsia="Times New Roman" w:cs="Arial"/>
          <w:color w:val="000000"/>
          <w:sz w:val="20"/>
          <w:szCs w:val="20"/>
        </w:rPr>
        <w:t xml:space="preserve"> by Upton Sinclair? (p.526)</w:t>
      </w:r>
    </w:p>
    <w:p w:rsidR="00FD1E3D" w:rsidRPr="00FD1E3D" w:rsidRDefault="00FD1E3D" w:rsidP="00FD1E3D">
      <w:pPr>
        <w:numPr>
          <w:ilvl w:val="0"/>
          <w:numId w:val="10"/>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How would leaders of the NAACP have felt about Roosevelt’s record on civil rights? (p.531)</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 xml:space="preserve">17.4 - Progressivism </w:t>
      </w:r>
      <w:proofErr w:type="gramStart"/>
      <w:r w:rsidRPr="00FD1E3D">
        <w:rPr>
          <w:rFonts w:eastAsia="Times New Roman" w:cs="Arial"/>
          <w:bCs/>
          <w:color w:val="000000"/>
          <w:sz w:val="20"/>
          <w:szCs w:val="20"/>
          <w:u w:val="single"/>
        </w:rPr>
        <w:t>Under</w:t>
      </w:r>
      <w:proofErr w:type="gramEnd"/>
      <w:r w:rsidRPr="00FD1E3D">
        <w:rPr>
          <w:rFonts w:eastAsia="Times New Roman" w:cs="Arial"/>
          <w:bCs/>
          <w:color w:val="000000"/>
          <w:sz w:val="20"/>
          <w:szCs w:val="20"/>
          <w:u w:val="single"/>
        </w:rPr>
        <w:t xml:space="preserve"> Taft</w:t>
      </w:r>
    </w:p>
    <w:p w:rsidR="00FD1E3D" w:rsidRPr="00FD1E3D" w:rsidRDefault="00FD1E3D" w:rsidP="00FD1E3D">
      <w:pPr>
        <w:numPr>
          <w:ilvl w:val="0"/>
          <w:numId w:val="11"/>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Taft appeared to struggle as president. Give an example of where he appears to have gone against the public in a political decision. (p.535)</w:t>
      </w:r>
    </w:p>
    <w:p w:rsidR="00FD1E3D" w:rsidRPr="00FD1E3D" w:rsidRDefault="00FD1E3D" w:rsidP="00FD1E3D">
      <w:pPr>
        <w:numPr>
          <w:ilvl w:val="0"/>
          <w:numId w:val="11"/>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Why did Teddy Roosevelt form the Bull Moose Party? (p. 536)</w:t>
      </w:r>
    </w:p>
    <w:p w:rsidR="00FD1E3D" w:rsidRPr="00FD1E3D" w:rsidRDefault="00FD1E3D" w:rsidP="00FD1E3D">
      <w:pPr>
        <w:numPr>
          <w:ilvl w:val="0"/>
          <w:numId w:val="11"/>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Explain why Woodrow Wilson won the Election of 1912. (p.536-537)</w:t>
      </w:r>
    </w:p>
    <w:p w:rsidR="00FD1E3D" w:rsidRPr="00FD1E3D" w:rsidRDefault="00FD1E3D" w:rsidP="00FD1E3D">
      <w:pPr>
        <w:spacing w:after="0" w:line="240" w:lineRule="auto"/>
        <w:rPr>
          <w:rFonts w:eastAsia="Times New Roman" w:cs="Times New Roman"/>
          <w:sz w:val="24"/>
          <w:szCs w:val="24"/>
        </w:rPr>
      </w:pPr>
    </w:p>
    <w:p w:rsidR="00FD1E3D" w:rsidRPr="00FD1E3D" w:rsidRDefault="00FD1E3D" w:rsidP="00FD1E3D">
      <w:pPr>
        <w:spacing w:after="0" w:line="240" w:lineRule="auto"/>
        <w:rPr>
          <w:rFonts w:eastAsia="Times New Roman" w:cs="Times New Roman"/>
          <w:sz w:val="24"/>
          <w:szCs w:val="24"/>
        </w:rPr>
      </w:pPr>
      <w:r w:rsidRPr="00FD1E3D">
        <w:rPr>
          <w:rFonts w:eastAsia="Times New Roman" w:cs="Arial"/>
          <w:bCs/>
          <w:color w:val="000000"/>
          <w:sz w:val="20"/>
          <w:szCs w:val="20"/>
          <w:u w:val="single"/>
        </w:rPr>
        <w:t>17.5 - Wilson’s New Freedom</w:t>
      </w:r>
    </w:p>
    <w:p w:rsidR="00FD1E3D" w:rsidRPr="00FD1E3D" w:rsidRDefault="00FD1E3D" w:rsidP="00FD1E3D">
      <w:pPr>
        <w:numPr>
          <w:ilvl w:val="0"/>
          <w:numId w:val="1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 xml:space="preserve">What effect did the Clayton Antitrust Act of 1914 have on strikes, boycotts, peaceful picketing, etc? </w:t>
      </w:r>
    </w:p>
    <w:p w:rsidR="00FD1E3D" w:rsidRPr="00FD1E3D" w:rsidRDefault="00FD1E3D" w:rsidP="00FD1E3D">
      <w:pPr>
        <w:numPr>
          <w:ilvl w:val="0"/>
          <w:numId w:val="1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 xml:space="preserve">Describe the purposes of the Federal Trade Commission, the 16th Amendment, and the Federal Reserve System. </w:t>
      </w:r>
      <w:r>
        <w:rPr>
          <w:rFonts w:eastAsia="Times New Roman" w:cs="Arial"/>
          <w:color w:val="000000"/>
          <w:sz w:val="20"/>
          <w:szCs w:val="20"/>
        </w:rPr>
        <w:br/>
      </w:r>
      <w:r w:rsidRPr="00FD1E3D">
        <w:rPr>
          <w:rFonts w:eastAsia="Times New Roman" w:cs="Arial"/>
          <w:color w:val="000000"/>
          <w:sz w:val="20"/>
          <w:szCs w:val="20"/>
        </w:rPr>
        <w:t>(p.539-540)</w:t>
      </w:r>
    </w:p>
    <w:p w:rsidR="00FD1E3D" w:rsidRPr="00FD1E3D" w:rsidRDefault="00FD1E3D" w:rsidP="00FD1E3D">
      <w:pPr>
        <w:numPr>
          <w:ilvl w:val="0"/>
          <w:numId w:val="12"/>
        </w:numPr>
        <w:spacing w:after="0" w:line="240" w:lineRule="auto"/>
        <w:textAlignment w:val="baseline"/>
        <w:rPr>
          <w:rFonts w:eastAsia="Times New Roman" w:cs="Arial"/>
          <w:color w:val="000000"/>
          <w:sz w:val="20"/>
          <w:szCs w:val="20"/>
        </w:rPr>
      </w:pPr>
      <w:r w:rsidRPr="00FD1E3D">
        <w:rPr>
          <w:rFonts w:eastAsia="Times New Roman" w:cs="Arial"/>
          <w:color w:val="000000"/>
          <w:sz w:val="20"/>
          <w:szCs w:val="20"/>
        </w:rPr>
        <w:t>What helped make suffrage for women possible and led to the passing of the Nineteenth Amendment? (p.541)</w:t>
      </w:r>
    </w:p>
    <w:p w:rsidR="00FD1E3D" w:rsidRPr="00FD1E3D" w:rsidRDefault="00FD1E3D" w:rsidP="00FD1E3D">
      <w:pPr>
        <w:numPr>
          <w:ilvl w:val="0"/>
          <w:numId w:val="12"/>
        </w:numPr>
        <w:spacing w:before="100" w:beforeAutospacing="1" w:after="100" w:afterAutospacing="1" w:line="240" w:lineRule="auto"/>
        <w:textAlignment w:val="baseline"/>
        <w:rPr>
          <w:rFonts w:eastAsia="Times New Roman" w:cs="Arial"/>
          <w:color w:val="000000"/>
          <w:sz w:val="20"/>
          <w:szCs w:val="20"/>
        </w:rPr>
      </w:pPr>
      <w:r w:rsidRPr="00FD1E3D">
        <w:rPr>
          <w:rFonts w:eastAsia="Times New Roman" w:cs="Arial"/>
          <w:color w:val="000000"/>
          <w:sz w:val="20"/>
          <w:szCs w:val="20"/>
        </w:rPr>
        <w:t>Why did African Americans feel betrayed by Woodrow Wilson? Give two examples. (p.542-543)</w:t>
      </w:r>
    </w:p>
    <w:p w:rsidR="00D959F7" w:rsidRPr="00FD1E3D" w:rsidRDefault="002464A6"/>
    <w:sectPr w:rsidR="00D959F7" w:rsidRPr="00FD1E3D" w:rsidSect="002464A6">
      <w:pgSz w:w="12240" w:h="15840"/>
      <w:pgMar w:top="990" w:right="720" w:bottom="50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A3D"/>
    <w:multiLevelType w:val="multilevel"/>
    <w:tmpl w:val="F588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9557A"/>
    <w:multiLevelType w:val="multilevel"/>
    <w:tmpl w:val="FF46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F7213"/>
    <w:multiLevelType w:val="multilevel"/>
    <w:tmpl w:val="11F4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B6DDE"/>
    <w:multiLevelType w:val="multilevel"/>
    <w:tmpl w:val="6C66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E3D84"/>
    <w:multiLevelType w:val="multilevel"/>
    <w:tmpl w:val="35B4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CF44D9"/>
    <w:multiLevelType w:val="multilevel"/>
    <w:tmpl w:val="E93C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52FC9"/>
    <w:multiLevelType w:val="multilevel"/>
    <w:tmpl w:val="EE6A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F37DA"/>
    <w:multiLevelType w:val="multilevel"/>
    <w:tmpl w:val="B75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C5B3A"/>
    <w:multiLevelType w:val="multilevel"/>
    <w:tmpl w:val="2B10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F4CCD"/>
    <w:multiLevelType w:val="multilevel"/>
    <w:tmpl w:val="175A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81F1F"/>
    <w:multiLevelType w:val="multilevel"/>
    <w:tmpl w:val="4AD0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624A0B"/>
    <w:multiLevelType w:val="multilevel"/>
    <w:tmpl w:val="AC30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0"/>
  </w:num>
  <w:num w:numId="5">
    <w:abstractNumId w:val="1"/>
  </w:num>
  <w:num w:numId="6">
    <w:abstractNumId w:val="5"/>
  </w:num>
  <w:num w:numId="7">
    <w:abstractNumId w:val="2"/>
  </w:num>
  <w:num w:numId="8">
    <w:abstractNumId w:val="3"/>
  </w:num>
  <w:num w:numId="9">
    <w:abstractNumId w:val="1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1E3D"/>
    <w:rsid w:val="00185A59"/>
    <w:rsid w:val="002464A6"/>
    <w:rsid w:val="00806E24"/>
    <w:rsid w:val="008D27A6"/>
    <w:rsid w:val="00FD1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59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761</Words>
  <Characters>4344</Characters>
  <Application>Microsoft Office Word</Application>
  <DocSecurity>0</DocSecurity>
  <Lines>36</Lines>
  <Paragraphs>10</Paragraphs>
  <ScaleCrop>false</ScaleCrop>
  <Company>Wake County Schools</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3</cp:revision>
  <cp:lastPrinted>2015-01-30T20:47:00Z</cp:lastPrinted>
  <dcterms:created xsi:type="dcterms:W3CDTF">2015-01-30T20:41:00Z</dcterms:created>
  <dcterms:modified xsi:type="dcterms:W3CDTF">2015-01-30T20:47:00Z</dcterms:modified>
</cp:coreProperties>
</file>