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7" w:rsidRPr="00E806A3" w:rsidRDefault="00F37F37" w:rsidP="00E806A3">
      <w:pPr>
        <w:pBdr>
          <w:bottom w:val="single" w:sz="4" w:space="0" w:color="auto"/>
        </w:pBdr>
        <w:spacing w:after="0" w:line="240" w:lineRule="auto"/>
        <w:ind w:left="-180" w:right="-270"/>
        <w:rPr>
          <w:b/>
        </w:rPr>
      </w:pPr>
      <w:r w:rsidRPr="00E806A3">
        <w:rPr>
          <w:b/>
        </w:rPr>
        <w:t>Unit 5 – Making Laws</w:t>
      </w:r>
    </w:p>
    <w:p w:rsidR="00F37F37" w:rsidRDefault="00F37F37" w:rsidP="00F37F37">
      <w:pPr>
        <w:spacing w:after="0" w:line="240" w:lineRule="auto"/>
      </w:pPr>
    </w:p>
    <w:p w:rsidR="00E806A3" w:rsidRDefault="00E806A3" w:rsidP="00E806A3">
      <w:pPr>
        <w:spacing w:after="0" w:line="240" w:lineRule="auto"/>
        <w:ind w:left="-180"/>
      </w:pPr>
    </w:p>
    <w:p w:rsidR="00552A95" w:rsidRDefault="00552A95" w:rsidP="00E806A3">
      <w:pPr>
        <w:spacing w:after="0" w:line="240" w:lineRule="auto"/>
        <w:ind w:left="-180"/>
      </w:pPr>
      <w:r>
        <w:t>Vocabulary</w:t>
      </w:r>
    </w:p>
    <w:p w:rsidR="00552A95" w:rsidRDefault="00552A95" w:rsidP="00F37F37">
      <w:pPr>
        <w:spacing w:after="0" w:line="240" w:lineRule="auto"/>
      </w:pPr>
    </w:p>
    <w:p w:rsidR="00E806A3" w:rsidRDefault="00E806A3" w:rsidP="00F37F37">
      <w:pPr>
        <w:spacing w:after="0" w:line="240" w:lineRule="auto"/>
        <w:sectPr w:rsidR="00E806A3" w:rsidSect="006758E3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521800" w:rsidRDefault="00521800" w:rsidP="00E806A3">
      <w:pPr>
        <w:spacing w:after="0" w:line="240" w:lineRule="auto"/>
        <w:ind w:left="720"/>
      </w:pPr>
      <w:r>
        <w:lastRenderedPageBreak/>
        <w:t>Administrative law</w:t>
      </w:r>
    </w:p>
    <w:p w:rsidR="00521800" w:rsidRDefault="00521800" w:rsidP="00E806A3">
      <w:pPr>
        <w:spacing w:after="0" w:line="240" w:lineRule="auto"/>
        <w:ind w:left="720"/>
      </w:pPr>
      <w:r>
        <w:t>Cloture</w:t>
      </w:r>
    </w:p>
    <w:p w:rsidR="00521800" w:rsidRDefault="00521800" w:rsidP="00E806A3">
      <w:pPr>
        <w:spacing w:after="0" w:line="240" w:lineRule="auto"/>
        <w:ind w:left="720"/>
      </w:pPr>
      <w:r>
        <w:t>Common law</w:t>
      </w:r>
    </w:p>
    <w:p w:rsidR="00521800" w:rsidRDefault="00521800" w:rsidP="00E806A3">
      <w:pPr>
        <w:spacing w:after="0" w:line="240" w:lineRule="auto"/>
        <w:ind w:left="720"/>
      </w:pPr>
      <w:r>
        <w:t>Conference committee</w:t>
      </w:r>
    </w:p>
    <w:p w:rsidR="00521800" w:rsidRDefault="00521800" w:rsidP="00E806A3">
      <w:pPr>
        <w:spacing w:after="0" w:line="240" w:lineRule="auto"/>
        <w:ind w:left="720"/>
      </w:pPr>
      <w:r>
        <w:t>Constitutional law</w:t>
      </w:r>
    </w:p>
    <w:p w:rsidR="00521800" w:rsidRDefault="00521800" w:rsidP="00E806A3">
      <w:pPr>
        <w:spacing w:after="0" w:line="240" w:lineRule="auto"/>
        <w:ind w:left="720"/>
      </w:pPr>
      <w:r>
        <w:t>Filibuster</w:t>
      </w:r>
    </w:p>
    <w:p w:rsidR="00521800" w:rsidRDefault="00521800" w:rsidP="00E806A3">
      <w:pPr>
        <w:spacing w:after="0" w:line="240" w:lineRule="auto"/>
        <w:ind w:left="720"/>
      </w:pPr>
      <w:r>
        <w:lastRenderedPageBreak/>
        <w:t>Initiative</w:t>
      </w:r>
    </w:p>
    <w:p w:rsidR="00521800" w:rsidRDefault="00521800" w:rsidP="00E806A3">
      <w:pPr>
        <w:spacing w:after="0" w:line="240" w:lineRule="auto"/>
        <w:ind w:left="720"/>
      </w:pPr>
      <w:r>
        <w:t>Lobbyists</w:t>
      </w:r>
    </w:p>
    <w:p w:rsidR="00521800" w:rsidRDefault="00521800" w:rsidP="00E806A3">
      <w:pPr>
        <w:spacing w:after="0" w:line="240" w:lineRule="auto"/>
        <w:ind w:left="720"/>
      </w:pPr>
      <w:r>
        <w:t>Pigeonholing</w:t>
      </w:r>
    </w:p>
    <w:p w:rsidR="00521800" w:rsidRDefault="00521800" w:rsidP="00E806A3">
      <w:pPr>
        <w:spacing w:after="0" w:line="240" w:lineRule="auto"/>
        <w:ind w:left="720"/>
      </w:pPr>
      <w:r>
        <w:t>Pocket veto</w:t>
      </w:r>
    </w:p>
    <w:p w:rsidR="00521800" w:rsidRDefault="00521800" w:rsidP="00E806A3">
      <w:pPr>
        <w:spacing w:after="0" w:line="240" w:lineRule="auto"/>
        <w:ind w:left="720"/>
      </w:pPr>
      <w:r>
        <w:t>Statutory law</w:t>
      </w:r>
    </w:p>
    <w:p w:rsidR="00521800" w:rsidRDefault="00521800" w:rsidP="00E806A3">
      <w:pPr>
        <w:spacing w:after="0" w:line="240" w:lineRule="auto"/>
        <w:ind w:left="720"/>
      </w:pPr>
      <w:r>
        <w:t>Tribunals</w:t>
      </w:r>
    </w:p>
    <w:p w:rsidR="00E806A3" w:rsidRDefault="00E806A3" w:rsidP="00F37F37">
      <w:pPr>
        <w:spacing w:after="0" w:line="240" w:lineRule="auto"/>
        <w:sectPr w:rsidR="00E806A3" w:rsidSect="00E806A3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552A95" w:rsidRDefault="00552A95" w:rsidP="00F37F37">
      <w:pPr>
        <w:spacing w:after="0" w:line="240" w:lineRule="auto"/>
      </w:pPr>
    </w:p>
    <w:p w:rsidR="00E806A3" w:rsidRDefault="00E806A3" w:rsidP="00F37F37">
      <w:pPr>
        <w:spacing w:after="0" w:line="240" w:lineRule="auto"/>
      </w:pPr>
    </w:p>
    <w:p w:rsidR="00552A95" w:rsidRDefault="00552A95" w:rsidP="00F37F37">
      <w:pPr>
        <w:spacing w:after="0" w:line="240" w:lineRule="auto"/>
      </w:pPr>
      <w:r>
        <w:t>Critical Thinking Questions</w:t>
      </w:r>
    </w:p>
    <w:p w:rsidR="00552A95" w:rsidRDefault="00552A95" w:rsidP="00F37F37">
      <w:pPr>
        <w:spacing w:after="0" w:line="240" w:lineRule="auto"/>
      </w:pPr>
    </w:p>
    <w:p w:rsidR="00F37F37" w:rsidRDefault="00F37F37" w:rsidP="00552A95">
      <w:pPr>
        <w:pStyle w:val="ListParagraph"/>
        <w:numPr>
          <w:ilvl w:val="0"/>
          <w:numId w:val="1"/>
        </w:numPr>
        <w:spacing w:after="0" w:line="240" w:lineRule="auto"/>
      </w:pPr>
      <w:r>
        <w:t>History of Law (p. 428-429, 33-35)</w:t>
      </w:r>
    </w:p>
    <w:p w:rsidR="00F37F37" w:rsidRDefault="00F37F37" w:rsidP="00552A95">
      <w:pPr>
        <w:pStyle w:val="ListParagraph"/>
        <w:numPr>
          <w:ilvl w:val="1"/>
          <w:numId w:val="2"/>
        </w:numPr>
        <w:spacing w:after="0" w:line="240" w:lineRule="auto"/>
      </w:pPr>
      <w:r>
        <w:t>Why was the Code of Hammurabi a first in world history?</w:t>
      </w:r>
    </w:p>
    <w:p w:rsidR="00F37F37" w:rsidRDefault="00F37F37" w:rsidP="00552A95">
      <w:pPr>
        <w:pStyle w:val="ListParagraph"/>
        <w:numPr>
          <w:ilvl w:val="1"/>
          <w:numId w:val="2"/>
        </w:numPr>
        <w:spacing w:after="0" w:line="240" w:lineRule="auto"/>
      </w:pPr>
      <w:r>
        <w:t>What kinds of rules from the Ten Commandments are reflected in our laws today?</w:t>
      </w:r>
    </w:p>
    <w:p w:rsidR="00F37F37" w:rsidRDefault="00F37F37" w:rsidP="00552A95">
      <w:pPr>
        <w:pStyle w:val="ListParagraph"/>
        <w:numPr>
          <w:ilvl w:val="1"/>
          <w:numId w:val="2"/>
        </w:numPr>
        <w:spacing w:after="0" w:line="240" w:lineRule="auto"/>
      </w:pPr>
      <w:r>
        <w:t>How did Roman law spread to the American colonies?</w:t>
      </w:r>
    </w:p>
    <w:p w:rsidR="00F37F37" w:rsidRDefault="00F37F37" w:rsidP="00552A95">
      <w:pPr>
        <w:pStyle w:val="ListParagraph"/>
        <w:numPr>
          <w:ilvl w:val="1"/>
          <w:numId w:val="2"/>
        </w:numPr>
        <w:spacing w:after="0" w:line="240" w:lineRule="auto"/>
      </w:pPr>
      <w:r>
        <w:t>Which practice used in our legal system came from English common law?</w:t>
      </w:r>
    </w:p>
    <w:p w:rsidR="00F37F37" w:rsidRDefault="00F37F37" w:rsidP="00552A9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Explain how the Magna </w:t>
      </w:r>
      <w:proofErr w:type="spellStart"/>
      <w:r>
        <w:t>Carta</w:t>
      </w:r>
      <w:proofErr w:type="spellEnd"/>
      <w:r>
        <w:t xml:space="preserve"> and the English Bill of Rights reflect Enlightenment ideas.</w:t>
      </w:r>
    </w:p>
    <w:p w:rsidR="00552A95" w:rsidRDefault="00552A95" w:rsidP="00552A95">
      <w:pPr>
        <w:pStyle w:val="ListParagraph"/>
        <w:spacing w:after="0" w:line="240" w:lineRule="auto"/>
        <w:ind w:left="1440"/>
      </w:pPr>
    </w:p>
    <w:p w:rsidR="00F37F37" w:rsidRDefault="00F37F37" w:rsidP="00552A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Types of Law (p. 427-434, 378, 740-748) </w:t>
      </w:r>
    </w:p>
    <w:p w:rsidR="00F37F37" w:rsidRDefault="00F37F37" w:rsidP="00552A95">
      <w:pPr>
        <w:pStyle w:val="ListParagraph"/>
        <w:numPr>
          <w:ilvl w:val="1"/>
          <w:numId w:val="3"/>
        </w:numPr>
        <w:spacing w:after="0" w:line="240" w:lineRule="auto"/>
      </w:pPr>
      <w:r>
        <w:t>What are the 4 characteristics of a good law?</w:t>
      </w:r>
    </w:p>
    <w:p w:rsidR="00F37F37" w:rsidRDefault="00F37F37" w:rsidP="00552A95">
      <w:pPr>
        <w:pStyle w:val="ListParagraph"/>
        <w:numPr>
          <w:ilvl w:val="1"/>
          <w:numId w:val="3"/>
        </w:numPr>
        <w:spacing w:after="0" w:line="240" w:lineRule="auto"/>
      </w:pPr>
      <w:r>
        <w:t>Describe the difference between criminal and civil law.</w:t>
      </w:r>
    </w:p>
    <w:p w:rsidR="00F37F37" w:rsidRDefault="00F37F37" w:rsidP="00552A95">
      <w:pPr>
        <w:pStyle w:val="ListParagraph"/>
        <w:numPr>
          <w:ilvl w:val="1"/>
          <w:numId w:val="3"/>
        </w:numPr>
        <w:spacing w:after="0" w:line="240" w:lineRule="auto"/>
      </w:pPr>
      <w:r>
        <w:t>What branch would have jurisdiction over cases involving constitutional law and why?</w:t>
      </w:r>
    </w:p>
    <w:p w:rsidR="00F37F37" w:rsidRDefault="00F37F37" w:rsidP="00552A95">
      <w:pPr>
        <w:pStyle w:val="ListParagraph"/>
        <w:numPr>
          <w:ilvl w:val="1"/>
          <w:numId w:val="3"/>
        </w:numPr>
        <w:spacing w:after="0" w:line="240" w:lineRule="auto"/>
      </w:pPr>
      <w:r>
        <w:t>What is the purpose of administrative law?</w:t>
      </w:r>
    </w:p>
    <w:p w:rsidR="00F37F37" w:rsidRDefault="00F37F37" w:rsidP="00552A95">
      <w:pPr>
        <w:pStyle w:val="ListParagraph"/>
        <w:numPr>
          <w:ilvl w:val="1"/>
          <w:numId w:val="3"/>
        </w:numPr>
        <w:spacing w:after="0" w:line="240" w:lineRule="auto"/>
      </w:pPr>
      <w:r>
        <w:t>Explain how statutory law works using the N.C. General Assembly as an example.</w:t>
      </w:r>
    </w:p>
    <w:p w:rsidR="00F37F37" w:rsidRDefault="00F37F37" w:rsidP="00552A95">
      <w:pPr>
        <w:pStyle w:val="ListParagraph"/>
        <w:numPr>
          <w:ilvl w:val="1"/>
          <w:numId w:val="3"/>
        </w:numPr>
        <w:spacing w:after="0" w:line="240" w:lineRule="auto"/>
      </w:pPr>
      <w:r>
        <w:t>Identify at least 3 reasons why international law is so complicated.</w:t>
      </w:r>
    </w:p>
    <w:p w:rsidR="00F37F37" w:rsidRDefault="00F37F37" w:rsidP="00F37F37">
      <w:pPr>
        <w:spacing w:after="0" w:line="240" w:lineRule="auto"/>
      </w:pPr>
    </w:p>
    <w:p w:rsidR="00F37F37" w:rsidRDefault="00F37F37" w:rsidP="00552A95">
      <w:pPr>
        <w:pStyle w:val="ListParagraph"/>
        <w:numPr>
          <w:ilvl w:val="0"/>
          <w:numId w:val="1"/>
        </w:numPr>
        <w:spacing w:after="0" w:line="240" w:lineRule="auto"/>
      </w:pPr>
      <w:r>
        <w:t>Influencing Laws (Review from Unit 3 - Ch. 6 and Unit 4 - Ch. 9-11)</w:t>
      </w:r>
    </w:p>
    <w:p w:rsidR="00F37F37" w:rsidRDefault="00F37F37" w:rsidP="00552A95">
      <w:pPr>
        <w:pStyle w:val="ListParagraph"/>
        <w:numPr>
          <w:ilvl w:val="1"/>
          <w:numId w:val="4"/>
        </w:numPr>
        <w:spacing w:after="0" w:line="240" w:lineRule="auto"/>
      </w:pPr>
      <w:r>
        <w:t>What leaders in Congress have the most legislative power?</w:t>
      </w:r>
    </w:p>
    <w:p w:rsidR="00F37F37" w:rsidRDefault="00F37F37" w:rsidP="00552A9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Identify at least 5 ways constituents can influence the lawmaking process. </w:t>
      </w:r>
    </w:p>
    <w:p w:rsidR="00F37F37" w:rsidRDefault="00F37F37" w:rsidP="00552A95">
      <w:pPr>
        <w:pStyle w:val="ListParagraph"/>
        <w:numPr>
          <w:ilvl w:val="1"/>
          <w:numId w:val="4"/>
        </w:numPr>
        <w:spacing w:after="0" w:line="240" w:lineRule="auto"/>
      </w:pPr>
      <w:r>
        <w:t>What are the pros and cons of how political parties and interest groups affect legislation?</w:t>
      </w:r>
    </w:p>
    <w:p w:rsidR="00F37F37" w:rsidRDefault="00F37F37" w:rsidP="00552A95">
      <w:pPr>
        <w:pStyle w:val="ListParagraph"/>
        <w:numPr>
          <w:ilvl w:val="1"/>
          <w:numId w:val="4"/>
        </w:numPr>
        <w:spacing w:after="0" w:line="240" w:lineRule="auto"/>
      </w:pPr>
      <w:r>
        <w:t>How do the media and public opinion guide lawmakers’ decisions?</w:t>
      </w:r>
      <w:r>
        <w:tab/>
      </w:r>
    </w:p>
    <w:p w:rsidR="00F37F37" w:rsidRDefault="00F37F37" w:rsidP="00F37F37">
      <w:pPr>
        <w:spacing w:after="0" w:line="240" w:lineRule="auto"/>
      </w:pPr>
    </w:p>
    <w:p w:rsidR="00F37F37" w:rsidRDefault="00F37F37" w:rsidP="00552A95">
      <w:pPr>
        <w:pStyle w:val="ListParagraph"/>
        <w:numPr>
          <w:ilvl w:val="0"/>
          <w:numId w:val="1"/>
        </w:numPr>
        <w:spacing w:after="0" w:line="240" w:lineRule="auto"/>
      </w:pPr>
      <w:r>
        <w:t>From Bill to Law (p. 198-202, 379)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Describe what can happen to a bill in standing committee.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What 2 things can Senators do during floor debate that Representatives cannot and why?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Why is a party said to hold a “supermajority” in the Senate when they hold 3/5 of the seats?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When would a bill go to a conference committee?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Describe what Congress can do if the President vetoes a bill.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How is pigeonholing a bill similar to pocket vetoing it?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Diagram the steps a bill originating the Senate would go through to become a law.</w:t>
      </w:r>
    </w:p>
    <w:p w:rsidR="00F37F37" w:rsidRDefault="00F37F37" w:rsidP="00552A95">
      <w:pPr>
        <w:pStyle w:val="ListParagraph"/>
        <w:numPr>
          <w:ilvl w:val="1"/>
          <w:numId w:val="5"/>
        </w:numPr>
        <w:spacing w:after="0" w:line="240" w:lineRule="auto"/>
      </w:pPr>
      <w:r>
        <w:t>How similar is the process of making a law in the N.C. General Assembly to that of Congress?</w:t>
      </w:r>
    </w:p>
    <w:p w:rsidR="00F37F37" w:rsidRPr="00C143C0" w:rsidRDefault="00F37F37" w:rsidP="00F37F37">
      <w:pPr>
        <w:spacing w:after="0" w:line="240" w:lineRule="auto"/>
      </w:pPr>
      <w:r>
        <w:tab/>
      </w:r>
    </w:p>
    <w:p w:rsidR="00F37F37" w:rsidRPr="00C143C0" w:rsidRDefault="00F37F37" w:rsidP="00F37F37">
      <w:pPr>
        <w:spacing w:after="0" w:line="240" w:lineRule="auto"/>
      </w:pPr>
    </w:p>
    <w:p w:rsidR="008E35C0" w:rsidRDefault="008E35C0"/>
    <w:sectPr w:rsidR="008E35C0" w:rsidSect="00E806A3">
      <w:type w:val="continuous"/>
      <w:pgSz w:w="12240" w:h="15840"/>
      <w:pgMar w:top="144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81E"/>
    <w:multiLevelType w:val="hybridMultilevel"/>
    <w:tmpl w:val="7A22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2E9"/>
    <w:multiLevelType w:val="hybridMultilevel"/>
    <w:tmpl w:val="BBDEB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35F4"/>
    <w:multiLevelType w:val="hybridMultilevel"/>
    <w:tmpl w:val="33C45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350"/>
    <w:multiLevelType w:val="hybridMultilevel"/>
    <w:tmpl w:val="B7C23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2949"/>
    <w:multiLevelType w:val="hybridMultilevel"/>
    <w:tmpl w:val="3C086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F37"/>
    <w:rsid w:val="00521800"/>
    <w:rsid w:val="00552A95"/>
    <w:rsid w:val="00814897"/>
    <w:rsid w:val="008E35C0"/>
    <w:rsid w:val="00E806A3"/>
    <w:rsid w:val="00F3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3</cp:revision>
  <cp:lastPrinted>2013-03-28T13:23:00Z</cp:lastPrinted>
  <dcterms:created xsi:type="dcterms:W3CDTF">2012-07-23T13:52:00Z</dcterms:created>
  <dcterms:modified xsi:type="dcterms:W3CDTF">2013-03-28T13:23:00Z</dcterms:modified>
</cp:coreProperties>
</file>