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32" w:rsidRDefault="000E6932" w:rsidP="000E6932">
      <w:pPr>
        <w:tabs>
          <w:tab w:val="left" w:pos="3960"/>
        </w:tabs>
        <w:jc w:val="center"/>
        <w:rPr>
          <w:b/>
          <w:sz w:val="22"/>
          <w:szCs w:val="22"/>
        </w:rPr>
      </w:pPr>
    </w:p>
    <w:p w:rsidR="002B2A46" w:rsidRPr="000E6932" w:rsidRDefault="000E6932" w:rsidP="000E6932">
      <w:pPr>
        <w:tabs>
          <w:tab w:val="left" w:pos="3960"/>
        </w:tabs>
        <w:jc w:val="center"/>
        <w:rPr>
          <w:rFonts w:asciiTheme="minorHAnsi" w:hAnsiTheme="minorHAnsi"/>
          <w:b/>
          <w:sz w:val="32"/>
          <w:szCs w:val="22"/>
        </w:rPr>
      </w:pPr>
      <w:r w:rsidRPr="000E6932">
        <w:rPr>
          <w:rFonts w:asciiTheme="minorHAnsi" w:hAnsiTheme="minorHAnsi"/>
          <w:b/>
          <w:sz w:val="32"/>
          <w:szCs w:val="22"/>
        </w:rPr>
        <w:t>Honors Sociology Final Exam</w:t>
      </w:r>
    </w:p>
    <w:p w:rsidR="00A13D2F" w:rsidRPr="00056047" w:rsidRDefault="00A13D2F" w:rsidP="00F23BC5">
      <w:pPr>
        <w:jc w:val="center"/>
        <w:rPr>
          <w:b/>
          <w:sz w:val="22"/>
          <w:szCs w:val="22"/>
        </w:rPr>
      </w:pPr>
    </w:p>
    <w:p w:rsidR="00F23BC5" w:rsidRPr="00E45235" w:rsidRDefault="00F23BC5" w:rsidP="00F23BC5">
      <w:pPr>
        <w:rPr>
          <w:b/>
          <w:sz w:val="14"/>
          <w:szCs w:val="22"/>
        </w:rPr>
      </w:pPr>
    </w:p>
    <w:p w:rsidR="00A13D2F" w:rsidRDefault="00A13D2F" w:rsidP="00056047">
      <w:pPr>
        <w:rPr>
          <w:sz w:val="20"/>
          <w:szCs w:val="22"/>
        </w:rPr>
        <w:sectPr w:rsidR="00A13D2F" w:rsidSect="000E6932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:rsidR="00056047" w:rsidRDefault="007921EF" w:rsidP="00056047">
      <w:pPr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1 - </w:t>
      </w:r>
      <w:r w:rsidR="00E435E1" w:rsidRPr="00E45235">
        <w:rPr>
          <w:sz w:val="20"/>
          <w:szCs w:val="22"/>
        </w:rPr>
        <w:t>Perspectiv</w:t>
      </w:r>
      <w:r w:rsidR="00056047" w:rsidRPr="00E45235">
        <w:rPr>
          <w:sz w:val="20"/>
          <w:szCs w:val="22"/>
        </w:rPr>
        <w:t>e</w:t>
      </w:r>
      <w:r>
        <w:rPr>
          <w:sz w:val="20"/>
          <w:szCs w:val="22"/>
        </w:rPr>
        <w:t>s</w:t>
      </w:r>
    </w:p>
    <w:p w:rsidR="007921EF" w:rsidRDefault="007921EF" w:rsidP="00056047">
      <w:pPr>
        <w:rPr>
          <w:sz w:val="20"/>
          <w:szCs w:val="22"/>
        </w:rPr>
      </w:pPr>
    </w:p>
    <w:p w:rsidR="007921EF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r>
        <w:rPr>
          <w:sz w:val="18"/>
          <w:szCs w:val="22"/>
        </w:rPr>
        <w:t>e</w:t>
      </w:r>
      <w:r w:rsidR="007921EF">
        <w:rPr>
          <w:sz w:val="18"/>
          <w:szCs w:val="22"/>
        </w:rPr>
        <w:t>pistemology: rational, empirical, neither</w:t>
      </w:r>
    </w:p>
    <w:p w:rsidR="007921EF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r>
        <w:rPr>
          <w:sz w:val="18"/>
          <w:szCs w:val="22"/>
        </w:rPr>
        <w:t>s</w:t>
      </w:r>
      <w:r w:rsidR="007921EF">
        <w:rPr>
          <w:sz w:val="18"/>
          <w:szCs w:val="22"/>
        </w:rPr>
        <w:t xml:space="preserve">ocial </w:t>
      </w:r>
      <w:r>
        <w:rPr>
          <w:sz w:val="18"/>
          <w:szCs w:val="22"/>
        </w:rPr>
        <w:t>s</w:t>
      </w:r>
      <w:r w:rsidR="007921EF">
        <w:rPr>
          <w:sz w:val="18"/>
          <w:szCs w:val="22"/>
        </w:rPr>
        <w:t xml:space="preserve">ciences: </w:t>
      </w:r>
      <w:r>
        <w:rPr>
          <w:sz w:val="18"/>
          <w:szCs w:val="22"/>
        </w:rPr>
        <w:t>s</w:t>
      </w:r>
      <w:r w:rsidR="004602F0">
        <w:rPr>
          <w:sz w:val="18"/>
          <w:szCs w:val="22"/>
        </w:rPr>
        <w:t>oc</w:t>
      </w:r>
      <w:r w:rsidR="00A13D2F">
        <w:rPr>
          <w:sz w:val="18"/>
          <w:szCs w:val="22"/>
        </w:rPr>
        <w:t>iology</w:t>
      </w:r>
      <w:r w:rsidR="004602F0">
        <w:rPr>
          <w:sz w:val="18"/>
          <w:szCs w:val="22"/>
        </w:rPr>
        <w:t xml:space="preserve">, </w:t>
      </w:r>
      <w:r>
        <w:rPr>
          <w:sz w:val="18"/>
          <w:szCs w:val="22"/>
        </w:rPr>
        <w:t>a</w:t>
      </w:r>
      <w:r w:rsidR="007921EF">
        <w:rPr>
          <w:sz w:val="18"/>
          <w:szCs w:val="22"/>
        </w:rPr>
        <w:t>nth</w:t>
      </w:r>
      <w:r w:rsidR="00A13D2F">
        <w:rPr>
          <w:sz w:val="18"/>
          <w:szCs w:val="22"/>
        </w:rPr>
        <w:t>ropology</w:t>
      </w:r>
      <w:r w:rsidR="007921EF">
        <w:rPr>
          <w:sz w:val="18"/>
          <w:szCs w:val="22"/>
        </w:rPr>
        <w:t xml:space="preserve">, </w:t>
      </w:r>
      <w:r>
        <w:rPr>
          <w:sz w:val="18"/>
          <w:szCs w:val="22"/>
        </w:rPr>
        <w:t>p</w:t>
      </w:r>
      <w:r w:rsidR="007921EF">
        <w:rPr>
          <w:sz w:val="18"/>
          <w:szCs w:val="22"/>
        </w:rPr>
        <w:t>sych</w:t>
      </w:r>
      <w:r w:rsidR="00A13D2F">
        <w:rPr>
          <w:sz w:val="18"/>
          <w:szCs w:val="22"/>
        </w:rPr>
        <w:t>ology</w:t>
      </w:r>
      <w:r w:rsidR="007921EF">
        <w:rPr>
          <w:sz w:val="18"/>
          <w:szCs w:val="22"/>
        </w:rPr>
        <w:t xml:space="preserve">, </w:t>
      </w:r>
      <w:r>
        <w:rPr>
          <w:sz w:val="18"/>
          <w:szCs w:val="22"/>
        </w:rPr>
        <w:t>e</w:t>
      </w:r>
      <w:r w:rsidR="007921EF">
        <w:rPr>
          <w:sz w:val="18"/>
          <w:szCs w:val="22"/>
        </w:rPr>
        <w:t>con</w:t>
      </w:r>
      <w:r w:rsidR="00A13D2F">
        <w:rPr>
          <w:sz w:val="18"/>
          <w:szCs w:val="22"/>
        </w:rPr>
        <w:t xml:space="preserve">omics, </w:t>
      </w:r>
      <w:r>
        <w:rPr>
          <w:sz w:val="18"/>
          <w:szCs w:val="22"/>
        </w:rPr>
        <w:t>p</w:t>
      </w:r>
      <w:r w:rsidR="00A13D2F">
        <w:rPr>
          <w:sz w:val="18"/>
          <w:szCs w:val="22"/>
        </w:rPr>
        <w:t xml:space="preserve">olitical </w:t>
      </w:r>
      <w:r>
        <w:rPr>
          <w:sz w:val="18"/>
          <w:szCs w:val="22"/>
        </w:rPr>
        <w:t>s</w:t>
      </w:r>
      <w:r w:rsidR="00A13D2F">
        <w:rPr>
          <w:sz w:val="18"/>
          <w:szCs w:val="22"/>
        </w:rPr>
        <w:t>cience</w:t>
      </w:r>
      <w:r w:rsidR="007921EF">
        <w:rPr>
          <w:sz w:val="18"/>
          <w:szCs w:val="22"/>
        </w:rPr>
        <w:t xml:space="preserve">, </w:t>
      </w:r>
      <w:r>
        <w:rPr>
          <w:sz w:val="18"/>
          <w:szCs w:val="22"/>
        </w:rPr>
        <w:t>h</w:t>
      </w:r>
      <w:r w:rsidR="007921EF">
        <w:rPr>
          <w:sz w:val="18"/>
          <w:szCs w:val="22"/>
        </w:rPr>
        <w:t>ist</w:t>
      </w:r>
      <w:r w:rsidR="00A13D2F">
        <w:rPr>
          <w:sz w:val="18"/>
          <w:szCs w:val="22"/>
        </w:rPr>
        <w:t>ory</w:t>
      </w:r>
    </w:p>
    <w:p w:rsidR="007921EF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r>
        <w:rPr>
          <w:sz w:val="18"/>
          <w:szCs w:val="22"/>
        </w:rPr>
        <w:t>f</w:t>
      </w:r>
      <w:r w:rsidR="00A02B0B">
        <w:rPr>
          <w:sz w:val="18"/>
          <w:szCs w:val="22"/>
        </w:rPr>
        <w:t>ounding fathers</w:t>
      </w:r>
      <w:r w:rsidR="00A13D2F">
        <w:rPr>
          <w:sz w:val="18"/>
          <w:szCs w:val="22"/>
        </w:rPr>
        <w:t xml:space="preserve">: Industrial Revolution, </w:t>
      </w:r>
      <w:r w:rsidR="000E6932">
        <w:rPr>
          <w:sz w:val="18"/>
          <w:szCs w:val="22"/>
        </w:rPr>
        <w:t xml:space="preserve">Emile </w:t>
      </w:r>
      <w:r w:rsidR="00A02B0B">
        <w:rPr>
          <w:sz w:val="18"/>
          <w:szCs w:val="22"/>
        </w:rPr>
        <w:t xml:space="preserve">Durkheim, </w:t>
      </w:r>
      <w:r w:rsidR="000E6932">
        <w:rPr>
          <w:sz w:val="18"/>
          <w:szCs w:val="22"/>
        </w:rPr>
        <w:br/>
        <w:t xml:space="preserve">Karl </w:t>
      </w:r>
      <w:r w:rsidR="00A02B0B">
        <w:rPr>
          <w:sz w:val="18"/>
          <w:szCs w:val="22"/>
        </w:rPr>
        <w:t xml:space="preserve">Marx, </w:t>
      </w:r>
      <w:r w:rsidR="000E6932">
        <w:rPr>
          <w:sz w:val="18"/>
          <w:szCs w:val="22"/>
        </w:rPr>
        <w:t xml:space="preserve">Max </w:t>
      </w:r>
      <w:r w:rsidR="00A02B0B">
        <w:rPr>
          <w:sz w:val="18"/>
          <w:szCs w:val="22"/>
        </w:rPr>
        <w:t>Weber</w:t>
      </w:r>
      <w:r>
        <w:rPr>
          <w:sz w:val="18"/>
          <w:szCs w:val="22"/>
        </w:rPr>
        <w:t>, prescriptive v. descriptive</w:t>
      </w:r>
    </w:p>
    <w:p w:rsidR="00A02B0B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r>
        <w:rPr>
          <w:sz w:val="18"/>
          <w:szCs w:val="22"/>
        </w:rPr>
        <w:t>functionalist</w:t>
      </w:r>
      <w:r w:rsidR="00A02B0B">
        <w:rPr>
          <w:sz w:val="18"/>
          <w:szCs w:val="22"/>
        </w:rPr>
        <w:t xml:space="preserve">: </w:t>
      </w:r>
      <w:r>
        <w:rPr>
          <w:sz w:val="18"/>
          <w:szCs w:val="22"/>
        </w:rPr>
        <w:t xml:space="preserve">macro, </w:t>
      </w:r>
      <w:r w:rsidR="00A02B0B">
        <w:rPr>
          <w:sz w:val="18"/>
          <w:szCs w:val="22"/>
        </w:rPr>
        <w:t>stability/equilibrium, division of labor, manifest/latent functions, solidarity</w:t>
      </w:r>
    </w:p>
    <w:p w:rsidR="00A02B0B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r>
        <w:rPr>
          <w:sz w:val="18"/>
          <w:szCs w:val="22"/>
        </w:rPr>
        <w:t>conflict: macro, c</w:t>
      </w:r>
      <w:r w:rsidR="00A02B0B">
        <w:rPr>
          <w:sz w:val="18"/>
          <w:szCs w:val="22"/>
        </w:rPr>
        <w:t>ompetition over scarce resources, inequality of wealth/power, false consciousness, status quo</w:t>
      </w:r>
    </w:p>
    <w:p w:rsidR="00A02B0B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proofErr w:type="spellStart"/>
      <w:r>
        <w:rPr>
          <w:sz w:val="18"/>
          <w:szCs w:val="22"/>
        </w:rPr>
        <w:t>i</w:t>
      </w:r>
      <w:r w:rsidR="00A02B0B">
        <w:rPr>
          <w:sz w:val="18"/>
          <w:szCs w:val="22"/>
        </w:rPr>
        <w:t>nteractionist</w:t>
      </w:r>
      <w:proofErr w:type="spellEnd"/>
      <w:r w:rsidR="00A02B0B">
        <w:rPr>
          <w:sz w:val="18"/>
          <w:szCs w:val="22"/>
        </w:rPr>
        <w:t xml:space="preserve">: </w:t>
      </w:r>
      <w:r>
        <w:rPr>
          <w:sz w:val="18"/>
          <w:szCs w:val="22"/>
        </w:rPr>
        <w:t xml:space="preserve">micro, </w:t>
      </w:r>
      <w:r w:rsidR="00A02B0B">
        <w:rPr>
          <w:sz w:val="18"/>
          <w:szCs w:val="22"/>
        </w:rPr>
        <w:t>self, identity, socialization, symbols/language, groups, interaction</w:t>
      </w:r>
    </w:p>
    <w:p w:rsidR="000D5A90" w:rsidRPr="004602F0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22"/>
        </w:rPr>
      </w:pPr>
      <w:r>
        <w:rPr>
          <w:sz w:val="18"/>
          <w:szCs w:val="22"/>
        </w:rPr>
        <w:t>sociological imagination</w:t>
      </w:r>
    </w:p>
    <w:p w:rsidR="004602F0" w:rsidRDefault="004602F0" w:rsidP="004363C9">
      <w:pPr>
        <w:spacing w:afterLines="20"/>
        <w:rPr>
          <w:i/>
          <w:sz w:val="18"/>
          <w:szCs w:val="22"/>
        </w:rPr>
      </w:pPr>
    </w:p>
    <w:p w:rsidR="004602F0" w:rsidRDefault="004602F0" w:rsidP="004602F0">
      <w:pPr>
        <w:rPr>
          <w:sz w:val="20"/>
          <w:szCs w:val="22"/>
        </w:rPr>
      </w:pPr>
      <w:r>
        <w:rPr>
          <w:sz w:val="20"/>
          <w:szCs w:val="22"/>
        </w:rPr>
        <w:t>2 - Methods</w:t>
      </w:r>
    </w:p>
    <w:p w:rsidR="004602F0" w:rsidRPr="00A655E7" w:rsidRDefault="004602F0" w:rsidP="004363C9">
      <w:pPr>
        <w:spacing w:afterLines="20"/>
        <w:rPr>
          <w:sz w:val="18"/>
          <w:szCs w:val="22"/>
        </w:rPr>
      </w:pPr>
    </w:p>
    <w:p w:rsidR="007921EF" w:rsidRPr="00A655E7" w:rsidRDefault="007921EF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hanging="450"/>
        <w:rPr>
          <w:sz w:val="18"/>
          <w:szCs w:val="22"/>
        </w:rPr>
      </w:pPr>
      <w:r w:rsidRPr="00A655E7">
        <w:rPr>
          <w:sz w:val="18"/>
          <w:szCs w:val="22"/>
        </w:rPr>
        <w:t>correlation vs. causation</w:t>
      </w:r>
    </w:p>
    <w:p w:rsidR="007921EF" w:rsidRPr="00A655E7" w:rsidRDefault="007921EF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hanging="450"/>
        <w:rPr>
          <w:sz w:val="18"/>
          <w:szCs w:val="22"/>
        </w:rPr>
      </w:pPr>
      <w:r w:rsidRPr="00A655E7">
        <w:rPr>
          <w:sz w:val="18"/>
          <w:szCs w:val="22"/>
        </w:rPr>
        <w:t>population</w:t>
      </w:r>
      <w:r>
        <w:rPr>
          <w:sz w:val="18"/>
          <w:szCs w:val="22"/>
        </w:rPr>
        <w:t>s and</w:t>
      </w:r>
      <w:r w:rsidRPr="00A655E7">
        <w:rPr>
          <w:sz w:val="18"/>
          <w:szCs w:val="22"/>
        </w:rPr>
        <w:t xml:space="preserve"> sample</w:t>
      </w:r>
      <w:r>
        <w:rPr>
          <w:sz w:val="18"/>
          <w:szCs w:val="22"/>
        </w:rPr>
        <w:t>s</w:t>
      </w:r>
    </w:p>
    <w:p w:rsidR="007921EF" w:rsidRPr="00A655E7" w:rsidRDefault="007921EF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hanging="450"/>
        <w:rPr>
          <w:sz w:val="18"/>
          <w:szCs w:val="22"/>
        </w:rPr>
      </w:pPr>
      <w:r>
        <w:rPr>
          <w:sz w:val="18"/>
          <w:szCs w:val="22"/>
        </w:rPr>
        <w:t xml:space="preserve">methods of </w:t>
      </w:r>
      <w:r w:rsidR="000D5A90">
        <w:rPr>
          <w:sz w:val="18"/>
          <w:szCs w:val="22"/>
        </w:rPr>
        <w:t>data collection, survey dos and don’ts</w:t>
      </w:r>
    </w:p>
    <w:p w:rsidR="007921EF" w:rsidRPr="00A655E7" w:rsidRDefault="007921EF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hanging="450"/>
        <w:rPr>
          <w:sz w:val="18"/>
          <w:szCs w:val="22"/>
        </w:rPr>
      </w:pPr>
      <w:r w:rsidRPr="00A655E7">
        <w:rPr>
          <w:sz w:val="18"/>
          <w:szCs w:val="22"/>
        </w:rPr>
        <w:t>qualitative vs. quantitative</w:t>
      </w:r>
    </w:p>
    <w:p w:rsidR="007921EF" w:rsidRPr="00A655E7" w:rsidRDefault="000D5A90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hanging="450"/>
        <w:rPr>
          <w:sz w:val="18"/>
          <w:szCs w:val="22"/>
        </w:rPr>
      </w:pPr>
      <w:r>
        <w:rPr>
          <w:sz w:val="18"/>
          <w:szCs w:val="22"/>
        </w:rPr>
        <w:t xml:space="preserve">hypothesis, </w:t>
      </w:r>
      <w:r w:rsidR="007921EF">
        <w:rPr>
          <w:sz w:val="18"/>
          <w:szCs w:val="22"/>
        </w:rPr>
        <w:t>independent/</w:t>
      </w:r>
      <w:r w:rsidR="007921EF" w:rsidRPr="00A655E7">
        <w:rPr>
          <w:sz w:val="18"/>
          <w:szCs w:val="22"/>
        </w:rPr>
        <w:t>dependent variables</w:t>
      </w:r>
    </w:p>
    <w:p w:rsidR="007921EF" w:rsidRPr="00A655E7" w:rsidRDefault="007921EF" w:rsidP="004363C9">
      <w:pPr>
        <w:numPr>
          <w:ilvl w:val="0"/>
          <w:numId w:val="4"/>
        </w:numPr>
        <w:tabs>
          <w:tab w:val="clear" w:pos="720"/>
          <w:tab w:val="num" w:pos="450"/>
        </w:tabs>
        <w:spacing w:afterLines="20"/>
        <w:ind w:hanging="450"/>
        <w:rPr>
          <w:sz w:val="18"/>
          <w:szCs w:val="22"/>
        </w:rPr>
      </w:pPr>
      <w:r w:rsidRPr="00A655E7">
        <w:rPr>
          <w:sz w:val="18"/>
          <w:szCs w:val="22"/>
        </w:rPr>
        <w:t xml:space="preserve">spurious </w:t>
      </w:r>
      <w:r w:rsidR="000D5A90">
        <w:rPr>
          <w:sz w:val="18"/>
          <w:szCs w:val="22"/>
        </w:rPr>
        <w:t>relationships, control variables</w:t>
      </w:r>
    </w:p>
    <w:p w:rsidR="007921EF" w:rsidRDefault="007921EF" w:rsidP="00056047">
      <w:pPr>
        <w:rPr>
          <w:sz w:val="20"/>
          <w:szCs w:val="22"/>
        </w:rPr>
      </w:pPr>
    </w:p>
    <w:p w:rsidR="00056047" w:rsidRDefault="004602F0" w:rsidP="00AC1C1C">
      <w:pPr>
        <w:rPr>
          <w:sz w:val="20"/>
          <w:szCs w:val="22"/>
        </w:rPr>
      </w:pPr>
      <w:r>
        <w:rPr>
          <w:sz w:val="20"/>
          <w:szCs w:val="22"/>
        </w:rPr>
        <w:t>3 - Culture</w:t>
      </w:r>
    </w:p>
    <w:p w:rsidR="007921EF" w:rsidRDefault="007921EF" w:rsidP="00AC1C1C">
      <w:pPr>
        <w:rPr>
          <w:sz w:val="20"/>
          <w:szCs w:val="22"/>
        </w:rPr>
      </w:pPr>
    </w:p>
    <w:p w:rsidR="007921EF" w:rsidRPr="00A655E7" w:rsidRDefault="007921EF" w:rsidP="004363C9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 w:rsidRPr="00A655E7">
        <w:rPr>
          <w:sz w:val="18"/>
          <w:szCs w:val="18"/>
        </w:rPr>
        <w:t>norms: folkways, mores, taboo, law</w:t>
      </w:r>
    </w:p>
    <w:p w:rsidR="007921EF" w:rsidRPr="00A655E7" w:rsidRDefault="000D5A90" w:rsidP="004363C9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social control: values, beliefs, norms, sanctions, internalization</w:t>
      </w:r>
    </w:p>
    <w:p w:rsidR="007921EF" w:rsidRDefault="000D5A90" w:rsidP="004363C9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material/</w:t>
      </w:r>
      <w:r w:rsidR="007921EF" w:rsidRPr="00A655E7">
        <w:rPr>
          <w:sz w:val="18"/>
          <w:szCs w:val="18"/>
        </w:rPr>
        <w:t>nonmaterial culture</w:t>
      </w:r>
    </w:p>
    <w:p w:rsidR="000D5A90" w:rsidRPr="00A655E7" w:rsidRDefault="000D5A90" w:rsidP="004363C9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symbols and language</w:t>
      </w:r>
    </w:p>
    <w:p w:rsidR="007921EF" w:rsidRPr="00A655E7" w:rsidRDefault="007921EF" w:rsidP="004363C9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 w:rsidRPr="00A655E7">
        <w:rPr>
          <w:sz w:val="18"/>
          <w:szCs w:val="18"/>
        </w:rPr>
        <w:t>ideal vs. real culture</w:t>
      </w:r>
    </w:p>
    <w:p w:rsidR="007921EF" w:rsidRPr="00A655E7" w:rsidRDefault="007921EF" w:rsidP="004363C9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subculture and </w:t>
      </w:r>
      <w:r w:rsidRPr="00A655E7">
        <w:rPr>
          <w:sz w:val="18"/>
          <w:szCs w:val="18"/>
        </w:rPr>
        <w:t>counterculture</w:t>
      </w:r>
    </w:p>
    <w:p w:rsidR="000D5A90" w:rsidRDefault="007921EF" w:rsidP="000D5A90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cultural universals/</w:t>
      </w:r>
      <w:r w:rsidRPr="00A655E7">
        <w:rPr>
          <w:sz w:val="18"/>
          <w:szCs w:val="18"/>
        </w:rPr>
        <w:t>particulars</w:t>
      </w:r>
    </w:p>
    <w:p w:rsidR="000D5A90" w:rsidRPr="000D5A90" w:rsidRDefault="000D5A90" w:rsidP="000D5A90">
      <w:pPr>
        <w:numPr>
          <w:ilvl w:val="0"/>
          <w:numId w:val="6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ethnocentrism vs. cultural relativism</w:t>
      </w:r>
    </w:p>
    <w:p w:rsidR="007921EF" w:rsidRDefault="007921EF" w:rsidP="00AC1C1C">
      <w:pPr>
        <w:rPr>
          <w:sz w:val="20"/>
          <w:szCs w:val="22"/>
        </w:rPr>
      </w:pPr>
    </w:p>
    <w:p w:rsidR="00056047" w:rsidRDefault="00290F6D" w:rsidP="00AC1C1C">
      <w:pPr>
        <w:rPr>
          <w:sz w:val="20"/>
          <w:szCs w:val="22"/>
        </w:rPr>
      </w:pPr>
      <w:r>
        <w:rPr>
          <w:sz w:val="20"/>
          <w:szCs w:val="22"/>
        </w:rPr>
        <w:t>4</w:t>
      </w:r>
      <w:r w:rsidR="007921EF">
        <w:rPr>
          <w:sz w:val="20"/>
          <w:szCs w:val="22"/>
        </w:rPr>
        <w:t xml:space="preserve"> - Socialization</w:t>
      </w:r>
    </w:p>
    <w:p w:rsidR="007921EF" w:rsidRDefault="007921EF" w:rsidP="00AC1C1C">
      <w:pPr>
        <w:rPr>
          <w:sz w:val="20"/>
          <w:szCs w:val="22"/>
        </w:rPr>
      </w:pPr>
    </w:p>
    <w:p w:rsidR="00A02B0B" w:rsidRDefault="00A02B0B" w:rsidP="004363C9">
      <w:pPr>
        <w:numPr>
          <w:ilvl w:val="0"/>
          <w:numId w:val="7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nature v. nurture: feral children</w:t>
      </w:r>
    </w:p>
    <w:p w:rsidR="007921EF" w:rsidRPr="00A655E7" w:rsidRDefault="007921EF" w:rsidP="004363C9">
      <w:pPr>
        <w:numPr>
          <w:ilvl w:val="0"/>
          <w:numId w:val="7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significant others and the </w:t>
      </w:r>
      <w:r w:rsidRPr="00A655E7">
        <w:rPr>
          <w:sz w:val="18"/>
          <w:szCs w:val="18"/>
        </w:rPr>
        <w:t>generalized other</w:t>
      </w:r>
    </w:p>
    <w:p w:rsidR="007921EF" w:rsidRPr="00A655E7" w:rsidRDefault="000D5A90" w:rsidP="004363C9">
      <w:pPr>
        <w:numPr>
          <w:ilvl w:val="0"/>
          <w:numId w:val="7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p</w:t>
      </w:r>
      <w:r w:rsidR="007921EF">
        <w:rPr>
          <w:sz w:val="18"/>
          <w:szCs w:val="18"/>
        </w:rPr>
        <w:t>rocesses: looking glass self, role-taking – I and Me</w:t>
      </w:r>
    </w:p>
    <w:p w:rsidR="007921EF" w:rsidRPr="00A655E7" w:rsidRDefault="007921EF" w:rsidP="004363C9">
      <w:pPr>
        <w:numPr>
          <w:ilvl w:val="0"/>
          <w:numId w:val="7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anticipatory socialization</w:t>
      </w:r>
      <w:r w:rsidR="000D5A90">
        <w:rPr>
          <w:sz w:val="18"/>
          <w:szCs w:val="18"/>
        </w:rPr>
        <w:t>, unintended socialization</w:t>
      </w:r>
    </w:p>
    <w:p w:rsidR="007921EF" w:rsidRDefault="007921EF" w:rsidP="004363C9">
      <w:pPr>
        <w:numPr>
          <w:ilvl w:val="0"/>
          <w:numId w:val="7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agents</w:t>
      </w:r>
      <w:r w:rsidRPr="00A655E7">
        <w:rPr>
          <w:sz w:val="18"/>
          <w:szCs w:val="18"/>
        </w:rPr>
        <w:t>: family, schools, peer groups, mass media</w:t>
      </w:r>
    </w:p>
    <w:p w:rsidR="007921EF" w:rsidRPr="00A655E7" w:rsidRDefault="007921EF" w:rsidP="004363C9">
      <w:pPr>
        <w:numPr>
          <w:ilvl w:val="0"/>
          <w:numId w:val="7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stages: early childhood, adolescence, early adulthood, middle adulthood, late adulthood</w:t>
      </w:r>
    </w:p>
    <w:p w:rsidR="007921EF" w:rsidRDefault="007921EF" w:rsidP="00AC1C1C">
      <w:pPr>
        <w:rPr>
          <w:sz w:val="20"/>
          <w:szCs w:val="22"/>
        </w:rPr>
      </w:pPr>
    </w:p>
    <w:p w:rsidR="00056047" w:rsidRDefault="00290F6D" w:rsidP="00AC1C1C">
      <w:pPr>
        <w:rPr>
          <w:sz w:val="20"/>
          <w:szCs w:val="22"/>
        </w:rPr>
      </w:pPr>
      <w:r>
        <w:rPr>
          <w:sz w:val="20"/>
          <w:szCs w:val="22"/>
        </w:rPr>
        <w:t>5</w:t>
      </w:r>
      <w:r w:rsidR="007921EF">
        <w:rPr>
          <w:sz w:val="20"/>
          <w:szCs w:val="22"/>
        </w:rPr>
        <w:t xml:space="preserve"> - </w:t>
      </w:r>
      <w:r w:rsidR="00E435E1" w:rsidRPr="00E45235">
        <w:rPr>
          <w:sz w:val="20"/>
          <w:szCs w:val="22"/>
        </w:rPr>
        <w:t>So</w:t>
      </w:r>
      <w:r w:rsidR="00056047" w:rsidRPr="00E45235">
        <w:rPr>
          <w:sz w:val="20"/>
          <w:szCs w:val="22"/>
        </w:rPr>
        <w:t>cial St</w:t>
      </w:r>
      <w:r>
        <w:rPr>
          <w:sz w:val="20"/>
          <w:szCs w:val="22"/>
        </w:rPr>
        <w:t>ructure</w:t>
      </w:r>
    </w:p>
    <w:p w:rsidR="007921EF" w:rsidRDefault="007921EF" w:rsidP="00AC1C1C">
      <w:pPr>
        <w:rPr>
          <w:sz w:val="20"/>
          <w:szCs w:val="22"/>
        </w:rPr>
      </w:pPr>
    </w:p>
    <w:p w:rsidR="007921EF" w:rsidRPr="00A655E7" w:rsidRDefault="007921EF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status: ascribed vs. </w:t>
      </w:r>
      <w:r w:rsidRPr="00A655E7">
        <w:rPr>
          <w:sz w:val="18"/>
          <w:szCs w:val="18"/>
        </w:rPr>
        <w:t>achieved, master</w:t>
      </w:r>
    </w:p>
    <w:p w:rsidR="007921EF" w:rsidRDefault="007921EF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 w:rsidRPr="00A655E7">
        <w:rPr>
          <w:sz w:val="18"/>
          <w:szCs w:val="18"/>
        </w:rPr>
        <w:t>roles: r</w:t>
      </w:r>
      <w:r>
        <w:rPr>
          <w:sz w:val="18"/>
          <w:szCs w:val="18"/>
        </w:rPr>
        <w:t xml:space="preserve">ights/obligations, conflict and </w:t>
      </w:r>
      <w:r w:rsidRPr="00A655E7">
        <w:rPr>
          <w:sz w:val="18"/>
          <w:szCs w:val="18"/>
        </w:rPr>
        <w:t>strain</w:t>
      </w:r>
    </w:p>
    <w:p w:rsidR="000E6932" w:rsidRDefault="000E6932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types of groups: primary/secondary, formal/informal, in/out, small/large, e-communities</w:t>
      </w:r>
    </w:p>
    <w:p w:rsidR="007921EF" w:rsidRDefault="000E6932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leadership: instrumental v. expressive</w:t>
      </w:r>
    </w:p>
    <w:p w:rsidR="000E6932" w:rsidRDefault="000E6932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social institutions, networks, categories, and aggregates</w:t>
      </w:r>
    </w:p>
    <w:p w:rsidR="00290F6D" w:rsidRDefault="00290F6D" w:rsidP="00290F6D">
      <w:pPr>
        <w:rPr>
          <w:sz w:val="20"/>
          <w:szCs w:val="22"/>
        </w:rPr>
      </w:pPr>
      <w:r>
        <w:rPr>
          <w:sz w:val="20"/>
          <w:szCs w:val="22"/>
        </w:rPr>
        <w:lastRenderedPageBreak/>
        <w:t>6 - Interaction</w:t>
      </w:r>
    </w:p>
    <w:p w:rsidR="00290F6D" w:rsidRDefault="00290F6D" w:rsidP="00290F6D">
      <w:pPr>
        <w:rPr>
          <w:sz w:val="20"/>
          <w:szCs w:val="22"/>
        </w:rPr>
      </w:pPr>
    </w:p>
    <w:p w:rsidR="007921EF" w:rsidRDefault="00290F6D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types: </w:t>
      </w:r>
      <w:r w:rsidR="007921EF">
        <w:rPr>
          <w:sz w:val="18"/>
          <w:szCs w:val="18"/>
        </w:rPr>
        <w:t>exchange, cooperation, competition, accommodation, conflict, coercion, conformity</w:t>
      </w:r>
    </w:p>
    <w:p w:rsidR="00290F6D" w:rsidRDefault="00290F6D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causes/effects, comparisons</w:t>
      </w:r>
      <w:r w:rsidR="000D5A90">
        <w:rPr>
          <w:sz w:val="18"/>
          <w:szCs w:val="18"/>
        </w:rPr>
        <w:t>, continuum</w:t>
      </w:r>
    </w:p>
    <w:p w:rsidR="00290F6D" w:rsidRDefault="00290F6D" w:rsidP="004363C9">
      <w:pPr>
        <w:numPr>
          <w:ilvl w:val="0"/>
          <w:numId w:val="8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dramaturgy: presentation of self, actor/character, audience, setting, performance, script, front/back stage</w:t>
      </w:r>
    </w:p>
    <w:p w:rsidR="007921EF" w:rsidRDefault="007921EF" w:rsidP="00AC1C1C">
      <w:pPr>
        <w:rPr>
          <w:sz w:val="20"/>
          <w:szCs w:val="22"/>
        </w:rPr>
      </w:pPr>
    </w:p>
    <w:p w:rsidR="007921EF" w:rsidRDefault="00290F6D" w:rsidP="00AC1C1C">
      <w:pPr>
        <w:rPr>
          <w:sz w:val="20"/>
          <w:szCs w:val="22"/>
        </w:rPr>
      </w:pPr>
      <w:r>
        <w:rPr>
          <w:sz w:val="20"/>
          <w:szCs w:val="22"/>
        </w:rPr>
        <w:t>7</w:t>
      </w:r>
      <w:r w:rsidR="007921EF">
        <w:rPr>
          <w:sz w:val="20"/>
          <w:szCs w:val="22"/>
        </w:rPr>
        <w:t xml:space="preserve"> - </w:t>
      </w:r>
      <w:r w:rsidR="00E435E1" w:rsidRPr="00E45235">
        <w:rPr>
          <w:sz w:val="20"/>
          <w:szCs w:val="22"/>
        </w:rPr>
        <w:t xml:space="preserve">Stratification </w:t>
      </w:r>
    </w:p>
    <w:p w:rsidR="00290F6D" w:rsidRDefault="00290F6D" w:rsidP="00AC1C1C">
      <w:pPr>
        <w:rPr>
          <w:sz w:val="20"/>
          <w:szCs w:val="22"/>
        </w:rPr>
      </w:pPr>
    </w:p>
    <w:p w:rsidR="007921EF" w:rsidRPr="000D5A90" w:rsidRDefault="0055416C" w:rsidP="004363C9">
      <w:pPr>
        <w:numPr>
          <w:ilvl w:val="0"/>
          <w:numId w:val="10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</w:t>
      </w:r>
      <w:r w:rsidR="007921EF" w:rsidRPr="000D5A90">
        <w:rPr>
          <w:sz w:val="18"/>
          <w:szCs w:val="18"/>
        </w:rPr>
        <w:t>ocioeconomic status (SES)</w:t>
      </w:r>
      <w:r w:rsidR="000D5A90" w:rsidRPr="000D5A90">
        <w:rPr>
          <w:sz w:val="18"/>
          <w:szCs w:val="18"/>
        </w:rPr>
        <w:t xml:space="preserve">: </w:t>
      </w:r>
      <w:r w:rsidR="000D5A90">
        <w:rPr>
          <w:sz w:val="18"/>
          <w:szCs w:val="18"/>
        </w:rPr>
        <w:t xml:space="preserve">wealth, power, </w:t>
      </w:r>
      <w:r w:rsidR="007921EF" w:rsidRPr="000D5A90">
        <w:rPr>
          <w:sz w:val="18"/>
          <w:szCs w:val="18"/>
        </w:rPr>
        <w:t>prestige</w:t>
      </w:r>
    </w:p>
    <w:p w:rsidR="007921EF" w:rsidRDefault="007921EF" w:rsidP="004363C9">
      <w:pPr>
        <w:numPr>
          <w:ilvl w:val="0"/>
          <w:numId w:val="10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class consciousness</w:t>
      </w:r>
    </w:p>
    <w:p w:rsidR="007921EF" w:rsidRDefault="007921EF" w:rsidP="004363C9">
      <w:pPr>
        <w:numPr>
          <w:ilvl w:val="0"/>
          <w:numId w:val="10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absolute/relative poverty</w:t>
      </w:r>
    </w:p>
    <w:p w:rsidR="007921EF" w:rsidRDefault="007921EF" w:rsidP="004363C9">
      <w:pPr>
        <w:numPr>
          <w:ilvl w:val="0"/>
          <w:numId w:val="10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mobility: </w:t>
      </w:r>
      <w:r w:rsidR="000D5A90">
        <w:rPr>
          <w:sz w:val="18"/>
          <w:szCs w:val="18"/>
        </w:rPr>
        <w:t>causes,</w:t>
      </w:r>
      <w:r>
        <w:rPr>
          <w:sz w:val="18"/>
          <w:szCs w:val="18"/>
        </w:rPr>
        <w:t xml:space="preserve"> intergenerational</w:t>
      </w:r>
    </w:p>
    <w:p w:rsidR="007921EF" w:rsidRPr="000D5A90" w:rsidRDefault="007921EF" w:rsidP="004363C9">
      <w:pPr>
        <w:numPr>
          <w:ilvl w:val="0"/>
          <w:numId w:val="11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 w:rsidRPr="000D5A90">
        <w:rPr>
          <w:sz w:val="18"/>
          <w:szCs w:val="18"/>
        </w:rPr>
        <w:t>minority characteristics</w:t>
      </w:r>
      <w:r w:rsidR="000D5A90" w:rsidRPr="000D5A90">
        <w:rPr>
          <w:sz w:val="18"/>
          <w:szCs w:val="18"/>
        </w:rPr>
        <w:t xml:space="preserve">, </w:t>
      </w:r>
      <w:r w:rsidRPr="000D5A90">
        <w:rPr>
          <w:sz w:val="18"/>
          <w:szCs w:val="18"/>
        </w:rPr>
        <w:t>under- and over-representation</w:t>
      </w:r>
    </w:p>
    <w:p w:rsidR="000D5A90" w:rsidRDefault="000D5A90" w:rsidP="004363C9">
      <w:pPr>
        <w:numPr>
          <w:ilvl w:val="0"/>
          <w:numId w:val="11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race/ethnicity, sex/g</w:t>
      </w:r>
      <w:r w:rsidR="007921EF" w:rsidRPr="000D5A90">
        <w:rPr>
          <w:sz w:val="18"/>
          <w:szCs w:val="18"/>
        </w:rPr>
        <w:t xml:space="preserve">ender </w:t>
      </w:r>
    </w:p>
    <w:p w:rsidR="007921EF" w:rsidRPr="000D5A90" w:rsidRDefault="000D5A90" w:rsidP="004363C9">
      <w:pPr>
        <w:numPr>
          <w:ilvl w:val="0"/>
          <w:numId w:val="11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 w:rsidRPr="000D5A90">
        <w:rPr>
          <w:sz w:val="18"/>
          <w:szCs w:val="18"/>
        </w:rPr>
        <w:t xml:space="preserve">prejudice vs. discrimination, </w:t>
      </w:r>
      <w:r w:rsidR="007921EF" w:rsidRPr="000D5A90">
        <w:rPr>
          <w:sz w:val="18"/>
          <w:szCs w:val="18"/>
        </w:rPr>
        <w:t>de jure vs. de facto segregation</w:t>
      </w:r>
    </w:p>
    <w:p w:rsidR="007921EF" w:rsidRDefault="007921EF" w:rsidP="004363C9">
      <w:pPr>
        <w:numPr>
          <w:ilvl w:val="0"/>
          <w:numId w:val="11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stereotypes and self-fulfilling prophecy</w:t>
      </w:r>
    </w:p>
    <w:p w:rsidR="007921EF" w:rsidRDefault="000D5A90" w:rsidP="004363C9">
      <w:pPr>
        <w:numPr>
          <w:ilvl w:val="0"/>
          <w:numId w:val="11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affirmative action</w:t>
      </w:r>
    </w:p>
    <w:p w:rsidR="007921EF" w:rsidRDefault="007921EF" w:rsidP="004363C9">
      <w:pPr>
        <w:numPr>
          <w:ilvl w:val="0"/>
          <w:numId w:val="11"/>
        </w:numPr>
        <w:tabs>
          <w:tab w:val="clear" w:pos="720"/>
          <w:tab w:val="num" w:pos="450"/>
        </w:tabs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pink-collar jobs and the glass ceiling</w:t>
      </w:r>
    </w:p>
    <w:p w:rsidR="007921EF" w:rsidRDefault="007921EF" w:rsidP="00AC1C1C">
      <w:pPr>
        <w:rPr>
          <w:sz w:val="20"/>
          <w:szCs w:val="22"/>
        </w:rPr>
      </w:pPr>
    </w:p>
    <w:p w:rsidR="00B25E1E" w:rsidRDefault="00290F6D" w:rsidP="00AC1C1C">
      <w:pPr>
        <w:rPr>
          <w:sz w:val="20"/>
          <w:szCs w:val="22"/>
        </w:rPr>
      </w:pPr>
      <w:r>
        <w:rPr>
          <w:sz w:val="20"/>
          <w:szCs w:val="22"/>
        </w:rPr>
        <w:t>8</w:t>
      </w:r>
      <w:r w:rsidR="00A13D2F">
        <w:rPr>
          <w:sz w:val="20"/>
          <w:szCs w:val="22"/>
        </w:rPr>
        <w:t xml:space="preserve"> </w:t>
      </w:r>
      <w:r w:rsidR="007921EF">
        <w:rPr>
          <w:sz w:val="20"/>
          <w:szCs w:val="22"/>
        </w:rPr>
        <w:t xml:space="preserve">- </w:t>
      </w:r>
      <w:r w:rsidR="00E435E1" w:rsidRPr="00E45235">
        <w:rPr>
          <w:sz w:val="20"/>
          <w:szCs w:val="22"/>
        </w:rPr>
        <w:t>Change</w:t>
      </w:r>
    </w:p>
    <w:p w:rsidR="00BA1759" w:rsidRDefault="00BA1759" w:rsidP="00AC1C1C">
      <w:pPr>
        <w:rPr>
          <w:sz w:val="20"/>
          <w:szCs w:val="22"/>
        </w:rPr>
      </w:pPr>
    </w:p>
    <w:p w:rsidR="00290F6D" w:rsidRDefault="00290F6D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sources/resistance: diffusion, culture lag, vested interests, ethnocentrism</w:t>
      </w:r>
    </w:p>
    <w:p w:rsidR="00BA1759" w:rsidRDefault="00290F6D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change theories</w:t>
      </w:r>
      <w:r w:rsidR="00BA1759">
        <w:rPr>
          <w:sz w:val="18"/>
          <w:szCs w:val="18"/>
        </w:rPr>
        <w:t>: cyclical, evolutionary, equilibrium, conflict</w:t>
      </w:r>
    </w:p>
    <w:p w:rsidR="00290F6D" w:rsidRDefault="00290F6D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collective behavior: </w:t>
      </w:r>
      <w:r w:rsidR="000D5A90">
        <w:rPr>
          <w:sz w:val="18"/>
          <w:szCs w:val="18"/>
        </w:rPr>
        <w:t xml:space="preserve">fads and fashions, mobs and riots, panics and mass hysteria, </w:t>
      </w:r>
      <w:r w:rsidR="0055416C">
        <w:rPr>
          <w:sz w:val="18"/>
          <w:szCs w:val="18"/>
        </w:rPr>
        <w:t>rumors and urban legends</w:t>
      </w:r>
      <w:r>
        <w:rPr>
          <w:sz w:val="18"/>
          <w:szCs w:val="18"/>
        </w:rPr>
        <w:t xml:space="preserve"> </w:t>
      </w:r>
    </w:p>
    <w:p w:rsidR="00290F6D" w:rsidRDefault="00290F6D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socia</w:t>
      </w:r>
      <w:r w:rsidR="0055416C">
        <w:rPr>
          <w:sz w:val="18"/>
          <w:szCs w:val="18"/>
        </w:rPr>
        <w:t xml:space="preserve">l movements: types, life cycle – agitation, </w:t>
      </w:r>
      <w:proofErr w:type="spellStart"/>
      <w:r w:rsidR="0055416C">
        <w:rPr>
          <w:sz w:val="18"/>
          <w:szCs w:val="18"/>
        </w:rPr>
        <w:t>legitimation</w:t>
      </w:r>
      <w:proofErr w:type="spellEnd"/>
      <w:r w:rsidR="0055416C">
        <w:rPr>
          <w:sz w:val="18"/>
          <w:szCs w:val="18"/>
        </w:rPr>
        <w:t>, bureaucratization, institutionalization</w:t>
      </w:r>
    </w:p>
    <w:p w:rsidR="00A02B0B" w:rsidRDefault="00A02B0B" w:rsidP="004363C9">
      <w:pPr>
        <w:spacing w:afterLines="20"/>
        <w:rPr>
          <w:sz w:val="18"/>
          <w:szCs w:val="18"/>
        </w:rPr>
      </w:pPr>
    </w:p>
    <w:p w:rsidR="00A02B0B" w:rsidRDefault="00A02B0B" w:rsidP="00A02B0B">
      <w:pPr>
        <w:rPr>
          <w:sz w:val="20"/>
          <w:szCs w:val="22"/>
        </w:rPr>
      </w:pPr>
      <w:r>
        <w:rPr>
          <w:sz w:val="20"/>
          <w:szCs w:val="22"/>
        </w:rPr>
        <w:t>9</w:t>
      </w:r>
      <w:r w:rsidR="00A13D2F">
        <w:rPr>
          <w:sz w:val="20"/>
          <w:szCs w:val="22"/>
        </w:rPr>
        <w:t xml:space="preserve"> </w:t>
      </w:r>
      <w:r>
        <w:rPr>
          <w:sz w:val="20"/>
          <w:szCs w:val="22"/>
        </w:rPr>
        <w:t>- Institutions</w:t>
      </w:r>
    </w:p>
    <w:p w:rsidR="00A02B0B" w:rsidRDefault="00A02B0B" w:rsidP="004363C9">
      <w:pPr>
        <w:spacing w:afterLines="20"/>
        <w:rPr>
          <w:sz w:val="18"/>
          <w:szCs w:val="18"/>
        </w:rPr>
      </w:pPr>
    </w:p>
    <w:p w:rsidR="0055416C" w:rsidRDefault="0055416C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social institutions: definition, examples</w:t>
      </w:r>
    </w:p>
    <w:p w:rsidR="00A02B0B" w:rsidRDefault="0055416C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 xml:space="preserve">family: economic and </w:t>
      </w:r>
      <w:r w:rsidR="00A02B0B">
        <w:rPr>
          <w:sz w:val="18"/>
          <w:szCs w:val="18"/>
        </w:rPr>
        <w:t xml:space="preserve">emotional support, </w:t>
      </w:r>
      <w:r>
        <w:rPr>
          <w:sz w:val="18"/>
          <w:szCs w:val="18"/>
        </w:rPr>
        <w:t xml:space="preserve">socialization, </w:t>
      </w:r>
      <w:r w:rsidR="00A13D2F">
        <w:rPr>
          <w:sz w:val="18"/>
          <w:szCs w:val="18"/>
        </w:rPr>
        <w:t xml:space="preserve">gender inequality </w:t>
      </w:r>
      <w:r>
        <w:rPr>
          <w:sz w:val="18"/>
          <w:szCs w:val="18"/>
        </w:rPr>
        <w:t xml:space="preserve">vs. </w:t>
      </w:r>
      <w:r w:rsidR="00A02B0B">
        <w:rPr>
          <w:sz w:val="18"/>
          <w:szCs w:val="18"/>
        </w:rPr>
        <w:t xml:space="preserve">egalitarianism, </w:t>
      </w:r>
      <w:proofErr w:type="spellStart"/>
      <w:r>
        <w:rPr>
          <w:sz w:val="18"/>
          <w:szCs w:val="18"/>
        </w:rPr>
        <w:t>heterogamy</w:t>
      </w:r>
      <w:proofErr w:type="spellEnd"/>
      <w:r>
        <w:rPr>
          <w:sz w:val="18"/>
          <w:szCs w:val="18"/>
        </w:rPr>
        <w:t xml:space="preserve"> vs. </w:t>
      </w:r>
      <w:proofErr w:type="spellStart"/>
      <w:r>
        <w:rPr>
          <w:sz w:val="18"/>
          <w:szCs w:val="18"/>
        </w:rPr>
        <w:t>homogamy</w:t>
      </w:r>
      <w:proofErr w:type="spellEnd"/>
    </w:p>
    <w:p w:rsidR="0055416C" w:rsidRDefault="0055416C" w:rsidP="0055416C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religion: social control, emotional support, secularism, fundamentalism, relationship with science</w:t>
      </w:r>
    </w:p>
    <w:p w:rsidR="0055416C" w:rsidRDefault="0055416C" w:rsidP="0055416C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education: skills and knowledge, occupational placement, minority achievement gap, STEM, school alternatives</w:t>
      </w:r>
    </w:p>
    <w:p w:rsidR="0055416C" w:rsidRDefault="0055416C" w:rsidP="0055416C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government: order and protection, resolving conflict, role of new media, social movements, political parties</w:t>
      </w:r>
    </w:p>
    <w:p w:rsidR="00A02B0B" w:rsidRDefault="0055416C" w:rsidP="004363C9">
      <w:pPr>
        <w:numPr>
          <w:ilvl w:val="0"/>
          <w:numId w:val="13"/>
        </w:numPr>
        <w:spacing w:afterLines="20"/>
        <w:ind w:left="450" w:hanging="180"/>
        <w:rPr>
          <w:sz w:val="18"/>
          <w:szCs w:val="18"/>
        </w:rPr>
      </w:pPr>
      <w:r>
        <w:rPr>
          <w:sz w:val="18"/>
          <w:szCs w:val="18"/>
        </w:rPr>
        <w:t>economy</w:t>
      </w:r>
      <w:r w:rsidR="00A02B0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distribution of resources, </w:t>
      </w:r>
      <w:r w:rsidR="000E6932">
        <w:rPr>
          <w:sz w:val="18"/>
          <w:szCs w:val="18"/>
        </w:rPr>
        <w:t>post-industrial</w:t>
      </w:r>
      <w:r w:rsidR="00A02B0B">
        <w:rPr>
          <w:sz w:val="18"/>
          <w:szCs w:val="18"/>
        </w:rPr>
        <w:t xml:space="preserve">, </w:t>
      </w:r>
      <w:r w:rsidR="00A13D2F">
        <w:rPr>
          <w:sz w:val="18"/>
          <w:szCs w:val="18"/>
        </w:rPr>
        <w:t xml:space="preserve">class conflict, </w:t>
      </w:r>
      <w:r w:rsidR="00A02B0B">
        <w:rPr>
          <w:sz w:val="18"/>
          <w:szCs w:val="18"/>
        </w:rPr>
        <w:t>convergence of capitalism/socialism</w:t>
      </w:r>
      <w:r>
        <w:rPr>
          <w:sz w:val="18"/>
          <w:szCs w:val="18"/>
        </w:rPr>
        <w:t>, globalization</w:t>
      </w:r>
    </w:p>
    <w:p w:rsidR="004262DA" w:rsidRPr="000E6932" w:rsidRDefault="004262DA" w:rsidP="0055416C">
      <w:pPr>
        <w:spacing w:afterLines="20"/>
        <w:ind w:left="450"/>
        <w:rPr>
          <w:sz w:val="18"/>
          <w:szCs w:val="18"/>
        </w:rPr>
      </w:pPr>
      <w:r w:rsidRPr="000E6932">
        <w:rPr>
          <w:sz w:val="18"/>
          <w:szCs w:val="18"/>
        </w:rPr>
        <w:tab/>
      </w:r>
    </w:p>
    <w:p w:rsidR="004262DA" w:rsidRDefault="004262DA" w:rsidP="001500E1">
      <w:pPr>
        <w:rPr>
          <w:sz w:val="18"/>
          <w:szCs w:val="18"/>
        </w:rPr>
      </w:pPr>
    </w:p>
    <w:p w:rsidR="00F01606" w:rsidRPr="00F01606" w:rsidRDefault="003C151B" w:rsidP="001500E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Format</w:t>
      </w:r>
    </w:p>
    <w:p w:rsidR="00F01606" w:rsidRDefault="00F01606" w:rsidP="001500E1">
      <w:pPr>
        <w:rPr>
          <w:sz w:val="18"/>
          <w:szCs w:val="18"/>
        </w:rPr>
      </w:pPr>
    </w:p>
    <w:p w:rsidR="00C86EE3" w:rsidRDefault="00F01606" w:rsidP="00C86EE3">
      <w:pPr>
        <w:numPr>
          <w:ilvl w:val="0"/>
          <w:numId w:val="14"/>
        </w:numPr>
        <w:spacing w:after="120"/>
        <w:ind w:left="461" w:hanging="187"/>
        <w:rPr>
          <w:sz w:val="18"/>
          <w:szCs w:val="18"/>
        </w:rPr>
      </w:pPr>
      <w:r>
        <w:rPr>
          <w:sz w:val="18"/>
          <w:szCs w:val="18"/>
        </w:rPr>
        <w:t>Multiple Choice</w:t>
      </w:r>
      <w:r w:rsidR="003C151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75 questions with 2-5 answer choices </w:t>
      </w:r>
      <w:r w:rsidR="003C151B">
        <w:rPr>
          <w:sz w:val="18"/>
          <w:szCs w:val="18"/>
        </w:rPr>
        <w:t>each</w:t>
      </w:r>
    </w:p>
    <w:p w:rsidR="00C86EE3" w:rsidRPr="00C86EE3" w:rsidRDefault="00C86EE3" w:rsidP="00C86EE3">
      <w:pPr>
        <w:numPr>
          <w:ilvl w:val="0"/>
          <w:numId w:val="16"/>
        </w:numPr>
        <w:spacing w:after="40"/>
        <w:ind w:left="900" w:hanging="180"/>
        <w:rPr>
          <w:sz w:val="14"/>
          <w:szCs w:val="18"/>
        </w:rPr>
      </w:pP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True  </w:t>
      </w: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B) </w:t>
      </w: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>False</w:t>
      </w:r>
    </w:p>
    <w:p w:rsidR="00C86EE3" w:rsidRPr="00C86EE3" w:rsidRDefault="00C86EE3" w:rsidP="00C86EE3">
      <w:pPr>
        <w:numPr>
          <w:ilvl w:val="0"/>
          <w:numId w:val="17"/>
        </w:numPr>
        <w:spacing w:after="40"/>
        <w:ind w:left="900" w:hanging="180"/>
        <w:rPr>
          <w:sz w:val="14"/>
          <w:szCs w:val="18"/>
        </w:rPr>
      </w:pP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Functionalist   B) </w:t>
      </w: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Conflict   C) </w:t>
      </w:r>
      <w:r>
        <w:rPr>
          <w:sz w:val="14"/>
          <w:szCs w:val="18"/>
        </w:rPr>
        <w:t xml:space="preserve"> </w:t>
      </w:r>
      <w:proofErr w:type="spellStart"/>
      <w:r w:rsidRPr="00C86EE3">
        <w:rPr>
          <w:sz w:val="14"/>
          <w:szCs w:val="18"/>
        </w:rPr>
        <w:t>Interactionist</w:t>
      </w:r>
      <w:proofErr w:type="spellEnd"/>
    </w:p>
    <w:p w:rsidR="00C86EE3" w:rsidRDefault="00C86EE3" w:rsidP="00C86EE3">
      <w:pPr>
        <w:numPr>
          <w:ilvl w:val="0"/>
          <w:numId w:val="18"/>
        </w:numPr>
        <w:spacing w:after="40"/>
        <w:ind w:left="900" w:hanging="180"/>
        <w:rPr>
          <w:sz w:val="14"/>
          <w:szCs w:val="18"/>
        </w:rPr>
      </w:pP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Example 1   B) </w:t>
      </w: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Example 2   C) </w:t>
      </w: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 xml:space="preserve">Both   D) </w:t>
      </w:r>
      <w:r>
        <w:rPr>
          <w:sz w:val="14"/>
          <w:szCs w:val="18"/>
        </w:rPr>
        <w:t xml:space="preserve"> </w:t>
      </w:r>
      <w:r w:rsidRPr="00C86EE3">
        <w:rPr>
          <w:sz w:val="14"/>
          <w:szCs w:val="18"/>
        </w:rPr>
        <w:t>Neither</w:t>
      </w:r>
    </w:p>
    <w:p w:rsidR="00C86EE3" w:rsidRPr="00C86EE3" w:rsidRDefault="00C86EE3" w:rsidP="00C86EE3">
      <w:pPr>
        <w:numPr>
          <w:ilvl w:val="0"/>
          <w:numId w:val="19"/>
        </w:numPr>
        <w:spacing w:after="120"/>
        <w:ind w:left="900" w:hanging="180"/>
        <w:rPr>
          <w:sz w:val="14"/>
          <w:szCs w:val="18"/>
        </w:rPr>
      </w:pPr>
      <w:r>
        <w:rPr>
          <w:sz w:val="14"/>
          <w:szCs w:val="18"/>
        </w:rPr>
        <w:t xml:space="preserve"> Family   B)  Religion   C)  Education    D)  Government   E)  Economy</w:t>
      </w:r>
    </w:p>
    <w:p w:rsidR="00F01606" w:rsidRPr="00A655E7" w:rsidRDefault="00F01606" w:rsidP="003C151B">
      <w:pPr>
        <w:numPr>
          <w:ilvl w:val="0"/>
          <w:numId w:val="14"/>
        </w:numPr>
        <w:ind w:left="450" w:hanging="180"/>
        <w:rPr>
          <w:sz w:val="18"/>
          <w:szCs w:val="18"/>
        </w:rPr>
      </w:pPr>
      <w:r>
        <w:rPr>
          <w:sz w:val="18"/>
          <w:szCs w:val="18"/>
        </w:rPr>
        <w:t>Written</w:t>
      </w:r>
      <w:r w:rsidR="003C151B">
        <w:rPr>
          <w:sz w:val="18"/>
          <w:szCs w:val="18"/>
        </w:rPr>
        <w:t>: Analysis of 3 documents, chart and paragraph</w:t>
      </w:r>
    </w:p>
    <w:sectPr w:rsidR="00F01606" w:rsidRPr="00A655E7" w:rsidSect="00A13D2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A7"/>
    <w:multiLevelType w:val="hybridMultilevel"/>
    <w:tmpl w:val="D03C31E0"/>
    <w:lvl w:ilvl="0" w:tplc="973C7B82">
      <w:start w:val="1"/>
      <w:numFmt w:val="upperLetter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085E2427"/>
    <w:multiLevelType w:val="hybridMultilevel"/>
    <w:tmpl w:val="4C385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C5359"/>
    <w:multiLevelType w:val="hybridMultilevel"/>
    <w:tmpl w:val="A9F2586E"/>
    <w:lvl w:ilvl="0" w:tplc="DBCA6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D784C"/>
    <w:multiLevelType w:val="hybridMultilevel"/>
    <w:tmpl w:val="8FAA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1332E"/>
    <w:multiLevelType w:val="hybridMultilevel"/>
    <w:tmpl w:val="6CB0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51A88"/>
    <w:multiLevelType w:val="hybridMultilevel"/>
    <w:tmpl w:val="FAF2C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A3BE8"/>
    <w:multiLevelType w:val="hybridMultilevel"/>
    <w:tmpl w:val="DA326B06"/>
    <w:lvl w:ilvl="0" w:tplc="EFD09356">
      <w:start w:val="1"/>
      <w:numFmt w:val="upperLetter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234E2C8E"/>
    <w:multiLevelType w:val="hybridMultilevel"/>
    <w:tmpl w:val="BF8CE5EE"/>
    <w:lvl w:ilvl="0" w:tplc="7E40048C">
      <w:start w:val="1"/>
      <w:numFmt w:val="upperLetter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2BD53B57"/>
    <w:multiLevelType w:val="hybridMultilevel"/>
    <w:tmpl w:val="47C48850"/>
    <w:lvl w:ilvl="0" w:tplc="6B921DDE">
      <w:start w:val="1"/>
      <w:numFmt w:val="upperLetter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>
    <w:nsid w:val="332835CE"/>
    <w:multiLevelType w:val="hybridMultilevel"/>
    <w:tmpl w:val="CF3C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E01DB"/>
    <w:multiLevelType w:val="hybridMultilevel"/>
    <w:tmpl w:val="D71AB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57C70"/>
    <w:multiLevelType w:val="hybridMultilevel"/>
    <w:tmpl w:val="6D98E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313EE"/>
    <w:multiLevelType w:val="hybridMultilevel"/>
    <w:tmpl w:val="5D96AE8E"/>
    <w:lvl w:ilvl="0" w:tplc="A36C0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7AB"/>
    <w:multiLevelType w:val="hybridMultilevel"/>
    <w:tmpl w:val="731A0C98"/>
    <w:lvl w:ilvl="0" w:tplc="DBCA6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81D6B"/>
    <w:multiLevelType w:val="hybridMultilevel"/>
    <w:tmpl w:val="82489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7154F"/>
    <w:multiLevelType w:val="hybridMultilevel"/>
    <w:tmpl w:val="7D8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03404"/>
    <w:multiLevelType w:val="multilevel"/>
    <w:tmpl w:val="A9F2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2470F"/>
    <w:multiLevelType w:val="hybridMultilevel"/>
    <w:tmpl w:val="869E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7948"/>
    <w:multiLevelType w:val="hybridMultilevel"/>
    <w:tmpl w:val="12B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18"/>
  </w:num>
  <w:num w:numId="12">
    <w:abstractNumId w:val="9"/>
  </w:num>
  <w:num w:numId="13">
    <w:abstractNumId w:val="17"/>
  </w:num>
  <w:num w:numId="14">
    <w:abstractNumId w:val="15"/>
  </w:num>
  <w:num w:numId="15">
    <w:abstractNumId w:val="12"/>
  </w:num>
  <w:num w:numId="16">
    <w:abstractNumId w:val="6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BC5"/>
    <w:rsid w:val="00056047"/>
    <w:rsid w:val="000A4CAD"/>
    <w:rsid w:val="000D0666"/>
    <w:rsid w:val="000D5A90"/>
    <w:rsid w:val="000E6932"/>
    <w:rsid w:val="001500E1"/>
    <w:rsid w:val="002009A1"/>
    <w:rsid w:val="00277760"/>
    <w:rsid w:val="00290F6D"/>
    <w:rsid w:val="00291655"/>
    <w:rsid w:val="002B2A46"/>
    <w:rsid w:val="002E1D99"/>
    <w:rsid w:val="003362EB"/>
    <w:rsid w:val="00382138"/>
    <w:rsid w:val="003A6577"/>
    <w:rsid w:val="003C151B"/>
    <w:rsid w:val="004262DA"/>
    <w:rsid w:val="004363C9"/>
    <w:rsid w:val="004602F0"/>
    <w:rsid w:val="004B5AB4"/>
    <w:rsid w:val="0055416C"/>
    <w:rsid w:val="005A7CB3"/>
    <w:rsid w:val="00643234"/>
    <w:rsid w:val="00664CC4"/>
    <w:rsid w:val="006C1892"/>
    <w:rsid w:val="007637E1"/>
    <w:rsid w:val="00784150"/>
    <w:rsid w:val="007921EF"/>
    <w:rsid w:val="00853DE0"/>
    <w:rsid w:val="008576D1"/>
    <w:rsid w:val="00976650"/>
    <w:rsid w:val="009804BA"/>
    <w:rsid w:val="00981BDB"/>
    <w:rsid w:val="009B4FB2"/>
    <w:rsid w:val="009E271A"/>
    <w:rsid w:val="00A02B0B"/>
    <w:rsid w:val="00A13D2F"/>
    <w:rsid w:val="00A230F7"/>
    <w:rsid w:val="00A655E7"/>
    <w:rsid w:val="00AC1C1C"/>
    <w:rsid w:val="00B23960"/>
    <w:rsid w:val="00B25E1E"/>
    <w:rsid w:val="00BA1759"/>
    <w:rsid w:val="00C44899"/>
    <w:rsid w:val="00C86EE3"/>
    <w:rsid w:val="00CB191F"/>
    <w:rsid w:val="00DE5AEA"/>
    <w:rsid w:val="00DF38A4"/>
    <w:rsid w:val="00E12108"/>
    <w:rsid w:val="00E435E1"/>
    <w:rsid w:val="00E45235"/>
    <w:rsid w:val="00F01606"/>
    <w:rsid w:val="00F23BC5"/>
    <w:rsid w:val="00F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Sociology Final Exam</vt:lpstr>
    </vt:vector>
  </TitlesOfParts>
  <Company>wcpss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Sociology Final Exam</dc:title>
  <dc:subject/>
  <dc:creator>wcpss</dc:creator>
  <cp:keywords/>
  <dc:description/>
  <cp:lastModifiedBy>nmosley</cp:lastModifiedBy>
  <cp:revision>8</cp:revision>
  <cp:lastPrinted>2013-01-11T13:19:00Z</cp:lastPrinted>
  <dcterms:created xsi:type="dcterms:W3CDTF">2010-05-24T17:37:00Z</dcterms:created>
  <dcterms:modified xsi:type="dcterms:W3CDTF">2014-01-03T21:52:00Z</dcterms:modified>
</cp:coreProperties>
</file>