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C0" w:rsidRDefault="004D1AC0" w:rsidP="004D1AC0">
      <w:pPr>
        <w:spacing w:line="240" w:lineRule="auto"/>
        <w:jc w:val="right"/>
        <w:rPr>
          <w:b/>
          <w:sz w:val="24"/>
        </w:rPr>
      </w:pPr>
      <w:r>
        <w:rPr>
          <w:b/>
          <w:sz w:val="24"/>
        </w:rPr>
        <w:t>Name _________________________ # _____</w:t>
      </w:r>
    </w:p>
    <w:p w:rsidR="006B7368" w:rsidRPr="004D1AC0" w:rsidRDefault="00FF473C" w:rsidP="004D1AC0">
      <w:pPr>
        <w:spacing w:line="240" w:lineRule="auto"/>
        <w:rPr>
          <w:b/>
          <w:sz w:val="32"/>
        </w:rPr>
      </w:pPr>
      <w:r w:rsidRPr="004D1AC0">
        <w:rPr>
          <w:b/>
          <w:sz w:val="32"/>
        </w:rPr>
        <w:t>Unit 9: Social Institutions</w:t>
      </w:r>
    </w:p>
    <w:p w:rsidR="004D1AC0" w:rsidRPr="004D1AC0" w:rsidRDefault="00FF473C" w:rsidP="004D1AC0">
      <w:pPr>
        <w:spacing w:after="0" w:line="240" w:lineRule="auto"/>
        <w:rPr>
          <w:sz w:val="24"/>
        </w:rPr>
      </w:pPr>
      <w:r w:rsidRPr="004D1AC0">
        <w:rPr>
          <w:sz w:val="24"/>
        </w:rPr>
        <w:t>A social institution is a system of statuses, roles, values, and norms that is organized to satisfy one or more of the basic needs of society. The most basic needs of society include providing physical and emotional support of its members, transmitting knowledge, producing goods and services, and maintaining social control.</w:t>
      </w:r>
    </w:p>
    <w:tbl>
      <w:tblPr>
        <w:tblStyle w:val="TableGrid"/>
        <w:tblpPr w:leftFromText="180" w:rightFromText="180" w:vertAnchor="page" w:horzAnchor="margin" w:tblpX="108" w:tblpY="3232"/>
        <w:tblW w:w="10782" w:type="dxa"/>
        <w:tblLayout w:type="fixed"/>
        <w:tblLook w:val="04A0"/>
      </w:tblPr>
      <w:tblGrid>
        <w:gridCol w:w="1278"/>
        <w:gridCol w:w="2700"/>
        <w:gridCol w:w="3150"/>
        <w:gridCol w:w="3654"/>
      </w:tblGrid>
      <w:tr w:rsidR="004D1AC0" w:rsidRPr="004D1AC0" w:rsidTr="004D1AC0">
        <w:tc>
          <w:tcPr>
            <w:tcW w:w="1278" w:type="dxa"/>
            <w:vAlign w:val="center"/>
          </w:tcPr>
          <w:p w:rsidR="004D1AC0" w:rsidRPr="004D1AC0" w:rsidRDefault="004D1AC0" w:rsidP="004D1AC0">
            <w:pPr>
              <w:jc w:val="center"/>
              <w:rPr>
                <w:b/>
                <w:sz w:val="20"/>
              </w:rPr>
            </w:pPr>
            <w:r w:rsidRPr="004D1AC0">
              <w:rPr>
                <w:b/>
                <w:sz w:val="20"/>
              </w:rPr>
              <w:t>Social Institution</w:t>
            </w:r>
          </w:p>
        </w:tc>
        <w:tc>
          <w:tcPr>
            <w:tcW w:w="2700" w:type="dxa"/>
            <w:vAlign w:val="center"/>
          </w:tcPr>
          <w:p w:rsidR="004D1AC0" w:rsidRPr="004D1AC0" w:rsidRDefault="004D1AC0" w:rsidP="004D1AC0">
            <w:pPr>
              <w:jc w:val="center"/>
              <w:rPr>
                <w:b/>
                <w:sz w:val="20"/>
              </w:rPr>
            </w:pPr>
            <w:r w:rsidRPr="004D1AC0">
              <w:rPr>
                <w:b/>
                <w:sz w:val="20"/>
              </w:rPr>
              <w:t>Functions</w:t>
            </w:r>
          </w:p>
        </w:tc>
        <w:tc>
          <w:tcPr>
            <w:tcW w:w="3150" w:type="dxa"/>
            <w:vAlign w:val="center"/>
          </w:tcPr>
          <w:p w:rsidR="004D1AC0" w:rsidRPr="004D1AC0" w:rsidRDefault="004D1AC0" w:rsidP="004D1AC0">
            <w:pPr>
              <w:jc w:val="center"/>
              <w:rPr>
                <w:b/>
                <w:sz w:val="20"/>
              </w:rPr>
            </w:pPr>
            <w:r w:rsidRPr="004D1AC0">
              <w:rPr>
                <w:b/>
                <w:sz w:val="20"/>
              </w:rPr>
              <w:t>Types</w:t>
            </w:r>
          </w:p>
        </w:tc>
        <w:tc>
          <w:tcPr>
            <w:tcW w:w="3654" w:type="dxa"/>
            <w:vAlign w:val="center"/>
          </w:tcPr>
          <w:p w:rsidR="004D1AC0" w:rsidRPr="004D1AC0" w:rsidRDefault="004D1AC0" w:rsidP="004D1AC0">
            <w:pPr>
              <w:jc w:val="center"/>
              <w:rPr>
                <w:b/>
                <w:sz w:val="20"/>
              </w:rPr>
            </w:pPr>
            <w:r w:rsidRPr="004D1AC0">
              <w:rPr>
                <w:b/>
                <w:sz w:val="20"/>
              </w:rPr>
              <w:t>Other Unit Connections</w:t>
            </w:r>
          </w:p>
        </w:tc>
      </w:tr>
      <w:tr w:rsidR="004D1AC0" w:rsidRPr="004D1AC0" w:rsidTr="004D1AC0">
        <w:tc>
          <w:tcPr>
            <w:tcW w:w="1278" w:type="dxa"/>
          </w:tcPr>
          <w:p w:rsidR="004D1AC0" w:rsidRPr="004D1AC0" w:rsidRDefault="004D1AC0" w:rsidP="004D1AC0">
            <w:pPr>
              <w:rPr>
                <w:sz w:val="20"/>
              </w:rPr>
            </w:pPr>
            <w:r w:rsidRPr="004D1AC0">
              <w:rPr>
                <w:sz w:val="20"/>
              </w:rPr>
              <w:t>Family</w:t>
            </w:r>
          </w:p>
        </w:tc>
        <w:tc>
          <w:tcPr>
            <w:tcW w:w="2700" w:type="dxa"/>
          </w:tcPr>
          <w:p w:rsidR="004D1AC0" w:rsidRPr="004D1AC0" w:rsidRDefault="004D1AC0" w:rsidP="004D1AC0">
            <w:pPr>
              <w:rPr>
                <w:sz w:val="20"/>
              </w:rPr>
            </w:pPr>
            <w:r w:rsidRPr="004D1AC0">
              <w:rPr>
                <w:sz w:val="20"/>
              </w:rPr>
              <w:t>Regulation of sexual activity, Reproduction, emotional support, Economic stability, socialization</w:t>
            </w:r>
          </w:p>
        </w:tc>
        <w:tc>
          <w:tcPr>
            <w:tcW w:w="3150" w:type="dxa"/>
          </w:tcPr>
          <w:p w:rsidR="004D1AC0" w:rsidRPr="004D1AC0" w:rsidRDefault="004D1AC0" w:rsidP="004D1AC0">
            <w:pPr>
              <w:rPr>
                <w:sz w:val="20"/>
              </w:rPr>
            </w:pPr>
            <w:r w:rsidRPr="004D1AC0">
              <w:rPr>
                <w:sz w:val="20"/>
              </w:rPr>
              <w:t>Nuclear, extended, monogamous, polygamous, patriarchical, egalitarian</w:t>
            </w:r>
          </w:p>
        </w:tc>
        <w:tc>
          <w:tcPr>
            <w:tcW w:w="3654" w:type="dxa"/>
          </w:tcPr>
          <w:p w:rsidR="004D1AC0" w:rsidRPr="004D1AC0" w:rsidRDefault="004D1AC0" w:rsidP="004D1AC0">
            <w:pPr>
              <w:rPr>
                <w:sz w:val="20"/>
              </w:rPr>
            </w:pPr>
            <w:r w:rsidRPr="004D1AC0">
              <w:rPr>
                <w:sz w:val="20"/>
              </w:rPr>
              <w:t>Values, norms, status, role, social exchange, cooperation, primary informal group, socialization, self-concept, gender roles and identity, second shift</w:t>
            </w:r>
          </w:p>
        </w:tc>
      </w:tr>
      <w:tr w:rsidR="004D1AC0" w:rsidRPr="004D1AC0" w:rsidTr="004D1AC0">
        <w:tc>
          <w:tcPr>
            <w:tcW w:w="1278" w:type="dxa"/>
          </w:tcPr>
          <w:p w:rsidR="004D1AC0" w:rsidRPr="004D1AC0" w:rsidRDefault="004D1AC0" w:rsidP="004D1AC0">
            <w:pPr>
              <w:rPr>
                <w:sz w:val="20"/>
              </w:rPr>
            </w:pPr>
            <w:r w:rsidRPr="004D1AC0">
              <w:rPr>
                <w:sz w:val="20"/>
              </w:rPr>
              <w:t>Religion</w:t>
            </w:r>
          </w:p>
        </w:tc>
        <w:tc>
          <w:tcPr>
            <w:tcW w:w="2700" w:type="dxa"/>
          </w:tcPr>
          <w:p w:rsidR="004D1AC0" w:rsidRPr="004D1AC0" w:rsidRDefault="004D1AC0" w:rsidP="004D1AC0">
            <w:pPr>
              <w:rPr>
                <w:sz w:val="20"/>
              </w:rPr>
            </w:pPr>
            <w:r w:rsidRPr="004D1AC0">
              <w:rPr>
                <w:sz w:val="20"/>
              </w:rPr>
              <w:t>Cohesion, social control, emotional support</w:t>
            </w:r>
          </w:p>
        </w:tc>
        <w:tc>
          <w:tcPr>
            <w:tcW w:w="3150" w:type="dxa"/>
          </w:tcPr>
          <w:p w:rsidR="004D1AC0" w:rsidRPr="004D1AC0" w:rsidRDefault="004D1AC0" w:rsidP="004D1AC0">
            <w:pPr>
              <w:rPr>
                <w:sz w:val="20"/>
              </w:rPr>
            </w:pPr>
            <w:r w:rsidRPr="004D1AC0">
              <w:rPr>
                <w:sz w:val="20"/>
              </w:rPr>
              <w:t>Animism, polytheism, monotheism, ethicalism, cults</w:t>
            </w:r>
          </w:p>
        </w:tc>
        <w:tc>
          <w:tcPr>
            <w:tcW w:w="3654" w:type="dxa"/>
          </w:tcPr>
          <w:p w:rsidR="004D1AC0" w:rsidRPr="004D1AC0" w:rsidRDefault="004D1AC0" w:rsidP="004D1AC0">
            <w:pPr>
              <w:rPr>
                <w:sz w:val="20"/>
              </w:rPr>
            </w:pPr>
            <w:r w:rsidRPr="004D1AC0">
              <w:rPr>
                <w:sz w:val="20"/>
              </w:rPr>
              <w:t>Beliefs, Values, sanctions, culture lag, conformity, primary formal group</w:t>
            </w:r>
          </w:p>
        </w:tc>
      </w:tr>
      <w:tr w:rsidR="004D1AC0" w:rsidRPr="004D1AC0" w:rsidTr="004D1AC0">
        <w:tc>
          <w:tcPr>
            <w:tcW w:w="1278" w:type="dxa"/>
          </w:tcPr>
          <w:p w:rsidR="004D1AC0" w:rsidRPr="004D1AC0" w:rsidRDefault="004D1AC0" w:rsidP="004D1AC0">
            <w:pPr>
              <w:rPr>
                <w:sz w:val="20"/>
              </w:rPr>
            </w:pPr>
            <w:r w:rsidRPr="004D1AC0">
              <w:rPr>
                <w:sz w:val="20"/>
              </w:rPr>
              <w:t>Education</w:t>
            </w:r>
          </w:p>
        </w:tc>
        <w:tc>
          <w:tcPr>
            <w:tcW w:w="2700" w:type="dxa"/>
          </w:tcPr>
          <w:p w:rsidR="004D1AC0" w:rsidRPr="004D1AC0" w:rsidRDefault="004D1AC0" w:rsidP="004D1AC0">
            <w:pPr>
              <w:rPr>
                <w:sz w:val="20"/>
              </w:rPr>
            </w:pPr>
            <w:r w:rsidRPr="004D1AC0">
              <w:rPr>
                <w:sz w:val="20"/>
              </w:rPr>
              <w:t>Internalization, skills and knowledge, common identity, social integration, occupational placement</w:t>
            </w:r>
          </w:p>
        </w:tc>
        <w:tc>
          <w:tcPr>
            <w:tcW w:w="3150" w:type="dxa"/>
          </w:tcPr>
          <w:p w:rsidR="004D1AC0" w:rsidRPr="004D1AC0" w:rsidRDefault="004D1AC0" w:rsidP="004D1AC0">
            <w:pPr>
              <w:rPr>
                <w:sz w:val="20"/>
              </w:rPr>
            </w:pPr>
            <w:r w:rsidRPr="004D1AC0">
              <w:rPr>
                <w:sz w:val="20"/>
              </w:rPr>
              <w:t>Public, private, primary, secondary, homeschool, charter schools, magnet schools, community college, universities</w:t>
            </w:r>
          </w:p>
        </w:tc>
        <w:tc>
          <w:tcPr>
            <w:tcW w:w="3654" w:type="dxa"/>
          </w:tcPr>
          <w:p w:rsidR="004D1AC0" w:rsidRPr="004D1AC0" w:rsidRDefault="004D1AC0" w:rsidP="004D1AC0">
            <w:pPr>
              <w:rPr>
                <w:sz w:val="20"/>
              </w:rPr>
            </w:pPr>
            <w:r w:rsidRPr="004D1AC0">
              <w:rPr>
                <w:sz w:val="20"/>
              </w:rPr>
              <w:t>Norms, sanctions, culture lag, secondary formal group, socialization, peer groups, adolescence</w:t>
            </w:r>
          </w:p>
        </w:tc>
      </w:tr>
      <w:tr w:rsidR="004D1AC0" w:rsidRPr="004D1AC0" w:rsidTr="004D1AC0">
        <w:tc>
          <w:tcPr>
            <w:tcW w:w="1278" w:type="dxa"/>
          </w:tcPr>
          <w:p w:rsidR="004D1AC0" w:rsidRPr="004D1AC0" w:rsidRDefault="004D1AC0" w:rsidP="004D1AC0">
            <w:pPr>
              <w:rPr>
                <w:sz w:val="20"/>
              </w:rPr>
            </w:pPr>
            <w:r w:rsidRPr="004D1AC0">
              <w:rPr>
                <w:sz w:val="20"/>
              </w:rPr>
              <w:t>Government</w:t>
            </w:r>
          </w:p>
        </w:tc>
        <w:tc>
          <w:tcPr>
            <w:tcW w:w="2700" w:type="dxa"/>
          </w:tcPr>
          <w:p w:rsidR="004D1AC0" w:rsidRPr="004D1AC0" w:rsidRDefault="004D1AC0" w:rsidP="004D1AC0">
            <w:pPr>
              <w:rPr>
                <w:sz w:val="20"/>
              </w:rPr>
            </w:pPr>
            <w:r w:rsidRPr="004D1AC0">
              <w:rPr>
                <w:sz w:val="20"/>
              </w:rPr>
              <w:t>Order, protection, resolving conflict, national pride and unity</w:t>
            </w:r>
          </w:p>
        </w:tc>
        <w:tc>
          <w:tcPr>
            <w:tcW w:w="3150" w:type="dxa"/>
          </w:tcPr>
          <w:p w:rsidR="004D1AC0" w:rsidRPr="004D1AC0" w:rsidRDefault="004D1AC0" w:rsidP="004D1AC0">
            <w:pPr>
              <w:rPr>
                <w:sz w:val="20"/>
              </w:rPr>
            </w:pPr>
            <w:r w:rsidRPr="004D1AC0">
              <w:rPr>
                <w:sz w:val="20"/>
              </w:rPr>
              <w:t>Authoritarian, constitutional Democracy, monarchy, dictatorship, democratic socialism, two-party, multi-party</w:t>
            </w:r>
          </w:p>
        </w:tc>
        <w:tc>
          <w:tcPr>
            <w:tcW w:w="3654" w:type="dxa"/>
          </w:tcPr>
          <w:p w:rsidR="004D1AC0" w:rsidRPr="004D1AC0" w:rsidRDefault="004D1AC0" w:rsidP="004D1AC0">
            <w:pPr>
              <w:rPr>
                <w:sz w:val="20"/>
              </w:rPr>
            </w:pPr>
            <w:r w:rsidRPr="004D1AC0">
              <w:rPr>
                <w:sz w:val="20"/>
              </w:rPr>
              <w:t>Ideology, social movement, accommodation, conflict, coercion, secondary formal group, discrimination, social movements</w:t>
            </w:r>
          </w:p>
        </w:tc>
      </w:tr>
      <w:tr w:rsidR="004D1AC0" w:rsidRPr="004D1AC0" w:rsidTr="004D1AC0">
        <w:tc>
          <w:tcPr>
            <w:tcW w:w="1278" w:type="dxa"/>
          </w:tcPr>
          <w:p w:rsidR="004D1AC0" w:rsidRPr="004D1AC0" w:rsidRDefault="004D1AC0" w:rsidP="004D1AC0">
            <w:pPr>
              <w:rPr>
                <w:sz w:val="20"/>
              </w:rPr>
            </w:pPr>
            <w:r w:rsidRPr="004D1AC0">
              <w:rPr>
                <w:sz w:val="20"/>
              </w:rPr>
              <w:t>Economy</w:t>
            </w:r>
          </w:p>
        </w:tc>
        <w:tc>
          <w:tcPr>
            <w:tcW w:w="2700" w:type="dxa"/>
          </w:tcPr>
          <w:p w:rsidR="004D1AC0" w:rsidRPr="004D1AC0" w:rsidRDefault="004D1AC0" w:rsidP="004D1AC0">
            <w:pPr>
              <w:rPr>
                <w:sz w:val="20"/>
              </w:rPr>
            </w:pPr>
            <w:r w:rsidRPr="004D1AC0">
              <w:rPr>
                <w:sz w:val="20"/>
              </w:rPr>
              <w:t>Distribution of scarce resources, production of goods and services</w:t>
            </w:r>
          </w:p>
        </w:tc>
        <w:tc>
          <w:tcPr>
            <w:tcW w:w="3150" w:type="dxa"/>
          </w:tcPr>
          <w:p w:rsidR="004D1AC0" w:rsidRPr="004D1AC0" w:rsidRDefault="004D1AC0" w:rsidP="004D1AC0">
            <w:pPr>
              <w:rPr>
                <w:sz w:val="20"/>
              </w:rPr>
            </w:pPr>
            <w:r w:rsidRPr="004D1AC0">
              <w:rPr>
                <w:sz w:val="20"/>
              </w:rPr>
              <w:t>Preindustrial, industrial, postindustrial, capitalist, socialist, communist, mixed, developed, developing</w:t>
            </w:r>
          </w:p>
        </w:tc>
        <w:tc>
          <w:tcPr>
            <w:tcW w:w="3654" w:type="dxa"/>
          </w:tcPr>
          <w:p w:rsidR="004D1AC0" w:rsidRPr="004D1AC0" w:rsidRDefault="004D1AC0" w:rsidP="004D1AC0">
            <w:pPr>
              <w:rPr>
                <w:sz w:val="20"/>
              </w:rPr>
            </w:pPr>
            <w:r w:rsidRPr="004D1AC0">
              <w:rPr>
                <w:sz w:val="20"/>
              </w:rPr>
              <w:t>Technology, competition, accommodation, secondary formal group, stratification,  wealth, SES, mobility, life chances, glass ceiling, welfare</w:t>
            </w:r>
          </w:p>
        </w:tc>
      </w:tr>
    </w:tbl>
    <w:p w:rsidR="00FF473C" w:rsidRDefault="00FF473C" w:rsidP="004D1AC0">
      <w:pPr>
        <w:spacing w:line="240" w:lineRule="auto"/>
        <w:rPr>
          <w:sz w:val="20"/>
        </w:rPr>
      </w:pPr>
    </w:p>
    <w:p w:rsidR="004D1AC0" w:rsidRPr="004D1AC0" w:rsidRDefault="004D1AC0" w:rsidP="004D1AC0">
      <w:pPr>
        <w:spacing w:line="240" w:lineRule="auto"/>
      </w:pPr>
    </w:p>
    <w:p w:rsidR="004D1AC0" w:rsidRPr="004D1AC0" w:rsidRDefault="004D1AC0" w:rsidP="004D1AC0">
      <w:pPr>
        <w:spacing w:line="240" w:lineRule="auto"/>
      </w:pPr>
    </w:p>
    <w:p w:rsidR="004D1AC0" w:rsidRPr="004D1AC0" w:rsidRDefault="004D1AC0" w:rsidP="004D1AC0">
      <w:pPr>
        <w:pStyle w:val="ListParagraph"/>
        <w:numPr>
          <w:ilvl w:val="0"/>
          <w:numId w:val="1"/>
        </w:numPr>
        <w:spacing w:line="240" w:lineRule="auto"/>
      </w:pPr>
      <w:r w:rsidRPr="004D1AC0">
        <w:t>List you</w:t>
      </w:r>
      <w:r>
        <w:t>r</w:t>
      </w:r>
      <w:r w:rsidRPr="004D1AC0">
        <w:t xml:space="preserve"> partners for the online lessons here. It must be a different person for each lesson</w:t>
      </w:r>
      <w:r>
        <w:t xml:space="preserve"> (unless you are absent, then you must work alone)</w:t>
      </w:r>
      <w:r w:rsidRPr="004D1AC0">
        <w:t>.</w:t>
      </w:r>
    </w:p>
    <w:p w:rsidR="004D1AC0" w:rsidRPr="004D1AC0" w:rsidRDefault="004D1AC0" w:rsidP="004D1AC0">
      <w:pPr>
        <w:pStyle w:val="ListParagraph"/>
        <w:spacing w:line="240" w:lineRule="auto"/>
      </w:pPr>
    </w:p>
    <w:p w:rsidR="004D1AC0" w:rsidRPr="004D1AC0" w:rsidRDefault="004D1AC0" w:rsidP="004D1AC0">
      <w:pPr>
        <w:pStyle w:val="ListParagraph"/>
        <w:numPr>
          <w:ilvl w:val="3"/>
          <w:numId w:val="1"/>
        </w:numPr>
        <w:spacing w:line="240" w:lineRule="auto"/>
        <w:contextualSpacing w:val="0"/>
      </w:pPr>
      <w:r w:rsidRPr="004D1AC0">
        <w:t xml:space="preserve">Family - </w:t>
      </w:r>
    </w:p>
    <w:p w:rsidR="004D1AC0" w:rsidRPr="004D1AC0" w:rsidRDefault="004D1AC0" w:rsidP="004D1AC0">
      <w:pPr>
        <w:pStyle w:val="ListParagraph"/>
        <w:numPr>
          <w:ilvl w:val="3"/>
          <w:numId w:val="1"/>
        </w:numPr>
        <w:spacing w:line="240" w:lineRule="auto"/>
        <w:contextualSpacing w:val="0"/>
      </w:pPr>
      <w:r w:rsidRPr="004D1AC0">
        <w:t xml:space="preserve">Religion - </w:t>
      </w:r>
    </w:p>
    <w:p w:rsidR="004D1AC0" w:rsidRPr="004D1AC0" w:rsidRDefault="004D1AC0" w:rsidP="004D1AC0">
      <w:pPr>
        <w:pStyle w:val="ListParagraph"/>
        <w:numPr>
          <w:ilvl w:val="3"/>
          <w:numId w:val="1"/>
        </w:numPr>
        <w:spacing w:line="240" w:lineRule="auto"/>
        <w:contextualSpacing w:val="0"/>
      </w:pPr>
      <w:r w:rsidRPr="004D1AC0">
        <w:t xml:space="preserve">Education - </w:t>
      </w:r>
    </w:p>
    <w:p w:rsidR="004D1AC0" w:rsidRPr="004D1AC0" w:rsidRDefault="004D1AC0" w:rsidP="004D1AC0">
      <w:pPr>
        <w:pStyle w:val="ListParagraph"/>
        <w:numPr>
          <w:ilvl w:val="3"/>
          <w:numId w:val="1"/>
        </w:numPr>
        <w:spacing w:line="240" w:lineRule="auto"/>
        <w:contextualSpacing w:val="0"/>
      </w:pPr>
      <w:r w:rsidRPr="004D1AC0">
        <w:t xml:space="preserve">Government - </w:t>
      </w:r>
    </w:p>
    <w:p w:rsidR="004D1AC0" w:rsidRPr="004D1AC0" w:rsidRDefault="004D1AC0" w:rsidP="004D1AC0">
      <w:pPr>
        <w:pStyle w:val="ListParagraph"/>
        <w:numPr>
          <w:ilvl w:val="3"/>
          <w:numId w:val="1"/>
        </w:numPr>
        <w:spacing w:line="240" w:lineRule="auto"/>
        <w:contextualSpacing w:val="0"/>
      </w:pPr>
      <w:r w:rsidRPr="004D1AC0">
        <w:t xml:space="preserve">Economy - </w:t>
      </w:r>
    </w:p>
    <w:p w:rsidR="004D1AC0" w:rsidRPr="004D1AC0" w:rsidRDefault="004D1AC0" w:rsidP="004D1AC0">
      <w:pPr>
        <w:spacing w:line="240" w:lineRule="auto"/>
      </w:pPr>
    </w:p>
    <w:p w:rsidR="004D1AC0" w:rsidRPr="004D1AC0" w:rsidRDefault="004D1AC0" w:rsidP="004D1AC0">
      <w:pPr>
        <w:pStyle w:val="ListParagraph"/>
        <w:numPr>
          <w:ilvl w:val="0"/>
          <w:numId w:val="1"/>
        </w:numPr>
        <w:spacing w:line="240" w:lineRule="auto"/>
      </w:pPr>
      <w:r w:rsidRPr="004D1AC0">
        <w:t>Attach your work to this sheet in the order listed above.</w:t>
      </w:r>
    </w:p>
    <w:p w:rsidR="004D1AC0" w:rsidRPr="004D1AC0" w:rsidRDefault="004D1AC0" w:rsidP="004D1AC0">
      <w:pPr>
        <w:spacing w:line="240" w:lineRule="auto"/>
      </w:pPr>
    </w:p>
    <w:p w:rsidR="004D1AC0" w:rsidRPr="004D1AC0" w:rsidRDefault="004D1AC0" w:rsidP="004D1AC0">
      <w:pPr>
        <w:pStyle w:val="ListParagraph"/>
        <w:numPr>
          <w:ilvl w:val="0"/>
          <w:numId w:val="1"/>
        </w:numPr>
        <w:spacing w:line="240" w:lineRule="auto"/>
      </w:pPr>
      <w:r w:rsidRPr="004D1AC0">
        <w:t xml:space="preserve">At the end of the online lessons, </w:t>
      </w:r>
      <w:r>
        <w:t>we will review the social institutions and then you will be given a</w:t>
      </w:r>
      <w:r w:rsidRPr="004D1AC0">
        <w:t xml:space="preserve"> written assessment that will require you to draw on what you </w:t>
      </w:r>
      <w:r>
        <w:t>have learned and included in these notes.</w:t>
      </w:r>
    </w:p>
    <w:sectPr w:rsidR="004D1AC0" w:rsidRPr="004D1AC0" w:rsidSect="005A52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B54AE"/>
    <w:multiLevelType w:val="hybridMultilevel"/>
    <w:tmpl w:val="7E4A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E40CD5"/>
    <w:rsid w:val="00075892"/>
    <w:rsid w:val="000936F7"/>
    <w:rsid w:val="000C01CC"/>
    <w:rsid w:val="00172D69"/>
    <w:rsid w:val="00185A59"/>
    <w:rsid w:val="002B69A8"/>
    <w:rsid w:val="003910B1"/>
    <w:rsid w:val="004600C7"/>
    <w:rsid w:val="004D1AC0"/>
    <w:rsid w:val="00557DA4"/>
    <w:rsid w:val="005A52A6"/>
    <w:rsid w:val="005C65D5"/>
    <w:rsid w:val="00612C6F"/>
    <w:rsid w:val="006B7368"/>
    <w:rsid w:val="00752B12"/>
    <w:rsid w:val="00790C8E"/>
    <w:rsid w:val="00862985"/>
    <w:rsid w:val="008C1EC9"/>
    <w:rsid w:val="008D27A6"/>
    <w:rsid w:val="00922AC0"/>
    <w:rsid w:val="00A75994"/>
    <w:rsid w:val="00C005FA"/>
    <w:rsid w:val="00D85FEE"/>
    <w:rsid w:val="00DA68E7"/>
    <w:rsid w:val="00E06D7E"/>
    <w:rsid w:val="00E40CD5"/>
    <w:rsid w:val="00F82DCE"/>
    <w:rsid w:val="00FA3C87"/>
    <w:rsid w:val="00FF4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2015-05-12T12:03:00Z</cp:lastPrinted>
  <dcterms:created xsi:type="dcterms:W3CDTF">2015-05-12T12:08:00Z</dcterms:created>
  <dcterms:modified xsi:type="dcterms:W3CDTF">2015-05-12T12:08:00Z</dcterms:modified>
</cp:coreProperties>
</file>