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F7" w:rsidRDefault="005567ED">
      <w:pP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  <w:t>Watch BOTH videos and then Reply below using specific references to the videos. Discussion questions to address: How does this make you feel? How does our position in society influence our perspective on this issue? What questions would this prompt a sociologist to study further? Read what has b</w:t>
      </w:r>
      <w:bookmarkStart w:id="0" w:name="_GoBack"/>
      <w:bookmarkEnd w:id="0"/>
      <w: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  <w:t>een posted by your classmates before you reply so you can add to the conversation rather than just repeating what has already been said. Feel free to include a link to another article/video that supports your point as long as it is from a reputable, reliable source.</w:t>
      </w:r>
    </w:p>
    <w:p w:rsidR="005567ED" w:rsidRDefault="005567ED">
      <w:pPr>
        <w:rPr>
          <w:rFonts w:ascii="Helvetica" w:hAnsi="Helvetica" w:cs="Helvetica"/>
          <w:color w:val="383D48"/>
          <w:sz w:val="20"/>
          <w:szCs w:val="20"/>
          <w:shd w:val="clear" w:color="auto" w:fill="FFFFFF"/>
        </w:rPr>
      </w:pPr>
    </w:p>
    <w:p w:rsidR="005567ED" w:rsidRDefault="005567ED">
      <w:hyperlink r:id="rId4" w:history="1">
        <w:r w:rsidRPr="000E4261">
          <w:rPr>
            <w:rStyle w:val="Hyperlink"/>
          </w:rPr>
          <w:t>https://www.youtube.com/watch?v=QPKKQnijnsM&amp;feature=youtu.be</w:t>
        </w:r>
      </w:hyperlink>
    </w:p>
    <w:p w:rsidR="005567ED" w:rsidRDefault="005567ED">
      <w:hyperlink r:id="rId5" w:history="1">
        <w:r w:rsidRPr="000E4261">
          <w:rPr>
            <w:rStyle w:val="Hyperlink"/>
          </w:rPr>
          <w:t>https://www.youtube.com/watch?v=euH3pAuLuko&amp;feature=youtu.be</w:t>
        </w:r>
      </w:hyperlink>
    </w:p>
    <w:p w:rsidR="005567ED" w:rsidRDefault="005567ED"/>
    <w:p w:rsidR="005567ED" w:rsidRDefault="005567ED">
      <w:r>
        <w:rPr>
          <w:noProof/>
        </w:rPr>
        <w:drawing>
          <wp:inline distT="0" distB="0" distL="0" distR="0" wp14:anchorId="645137FC" wp14:editId="6ACB657C">
            <wp:extent cx="4705350" cy="3549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82" t="21380" r="27404" b="16476"/>
                    <a:stretch/>
                  </pic:blipFill>
                  <pic:spPr bwMode="auto">
                    <a:xfrm>
                      <a:off x="0" y="0"/>
                      <a:ext cx="4710376" cy="355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7ED" w:rsidSect="008D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871"/>
    <w:rsid w:val="00185A59"/>
    <w:rsid w:val="005567ED"/>
    <w:rsid w:val="008D0C5B"/>
    <w:rsid w:val="008D27A6"/>
    <w:rsid w:val="009F6FE7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C34B1-42EA-473D-A47F-F4DD055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uH3pAuLuko&amp;feature=youtu.be" TargetMode="External"/><Relationship Id="rId4" Type="http://schemas.openxmlformats.org/officeDocument/2006/relationships/hyperlink" Target="https://www.youtube.com/watch?v=QPKKQnijns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2015-04-21T16:44:00Z</cp:lastPrinted>
  <dcterms:created xsi:type="dcterms:W3CDTF">2015-04-21T16:44:00Z</dcterms:created>
  <dcterms:modified xsi:type="dcterms:W3CDTF">2015-11-18T14:22:00Z</dcterms:modified>
</cp:coreProperties>
</file>