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9F7" w:rsidRPr="00C94450" w:rsidRDefault="00AF57E2" w:rsidP="00923889">
      <w:pPr>
        <w:pBdr>
          <w:bottom w:val="single" w:sz="4" w:space="1" w:color="auto"/>
        </w:pBdr>
        <w:rPr>
          <w:rStyle w:val="apple-converted-space"/>
          <w:b/>
          <w:bCs/>
          <w:color w:val="000000" w:themeColor="text1"/>
          <w:sz w:val="28"/>
          <w:shd w:val="clear" w:color="auto" w:fill="FFFFFF"/>
        </w:rPr>
      </w:pPr>
      <w:r>
        <w:rPr>
          <w:b/>
          <w:bCs/>
          <w:noProof/>
          <w:color w:val="000000" w:themeColor="text1"/>
          <w:sz w:val="28"/>
        </w:rPr>
        <w:pict>
          <v:shapetype id="_x0000_t202" coordsize="21600,21600" o:spt="202" path="m,l,21600r21600,l21600,xe">
            <v:stroke joinstyle="miter"/>
            <v:path gradientshapeok="t" o:connecttype="rect"/>
          </v:shapetype>
          <v:shape id="_x0000_s1048" type="#_x0000_t202" style="position:absolute;margin-left:309.8pt;margin-top:-28.7pt;width:233.5pt;height:33.8pt;z-index:251685888" filled="f" stroked="f">
            <v:textbox>
              <w:txbxContent>
                <w:p w:rsidR="0016697D" w:rsidRPr="0016697D" w:rsidRDefault="0016697D">
                  <w:pPr>
                    <w:rPr>
                      <w:sz w:val="18"/>
                    </w:rPr>
                  </w:pPr>
                  <w:r w:rsidRPr="0016697D">
                    <w:rPr>
                      <w:sz w:val="18"/>
                    </w:rPr>
                    <w:t>Name ___________</w:t>
                  </w:r>
                  <w:r>
                    <w:rPr>
                      <w:sz w:val="18"/>
                    </w:rPr>
                    <w:t>______</w:t>
                  </w:r>
                  <w:r w:rsidRPr="0016697D">
                    <w:rPr>
                      <w:sz w:val="18"/>
                    </w:rPr>
                    <w:t>____</w:t>
                  </w:r>
                  <w:r>
                    <w:rPr>
                      <w:sz w:val="18"/>
                    </w:rPr>
                    <w:t>_ Pd __</w:t>
                  </w:r>
                  <w:proofErr w:type="gramStart"/>
                  <w:r>
                    <w:rPr>
                      <w:sz w:val="18"/>
                    </w:rPr>
                    <w:t>_</w:t>
                  </w:r>
                  <w:r w:rsidRPr="0016697D">
                    <w:rPr>
                      <w:sz w:val="18"/>
                    </w:rPr>
                    <w:t xml:space="preserve"> </w:t>
                  </w:r>
                  <w:r>
                    <w:rPr>
                      <w:sz w:val="18"/>
                    </w:rPr>
                    <w:t xml:space="preserve"> </w:t>
                  </w:r>
                  <w:r w:rsidRPr="0016697D">
                    <w:rPr>
                      <w:sz w:val="18"/>
                    </w:rPr>
                    <w:t>Group</w:t>
                  </w:r>
                  <w:proofErr w:type="gramEnd"/>
                  <w:r w:rsidRPr="0016697D">
                    <w:rPr>
                      <w:sz w:val="18"/>
                    </w:rPr>
                    <w:t xml:space="preserve"> ___</w:t>
                  </w:r>
                </w:p>
              </w:txbxContent>
            </v:textbox>
          </v:shape>
        </w:pict>
      </w:r>
      <w:r>
        <w:rPr>
          <w:b/>
          <w:bCs/>
          <w:noProof/>
          <w:color w:val="000000" w:themeColor="text1"/>
          <w:sz w:val="28"/>
        </w:rPr>
        <w:pict>
          <v:shape id="_x0000_s1053" type="#_x0000_t202" style="position:absolute;margin-left:-4.7pt;margin-top:-31.95pt;width:257.3pt;height:24pt;z-index:251689984" filled="f" stroked="f">
            <v:textbox>
              <w:txbxContent>
                <w:p w:rsidR="00FB18E7" w:rsidRDefault="00FB18E7">
                  <w:r>
                    <w:t>STATION 1: PRESIDENTIAL SPEECHES</w:t>
                  </w:r>
                </w:p>
              </w:txbxContent>
            </v:textbox>
          </v:shape>
        </w:pict>
      </w:r>
      <w:r w:rsidR="001F21E5">
        <w:rPr>
          <w:b/>
          <w:bCs/>
          <w:color w:val="000000" w:themeColor="text1"/>
          <w:sz w:val="28"/>
          <w:shd w:val="clear" w:color="auto" w:fill="FFFFFF"/>
        </w:rPr>
        <w:t xml:space="preserve"> </w:t>
      </w:r>
      <w:r w:rsidR="00FB18E7" w:rsidRPr="00FB18E7">
        <w:rPr>
          <w:b/>
          <w:bCs/>
          <w:color w:val="000000" w:themeColor="text1"/>
          <w:shd w:val="clear" w:color="auto" w:fill="FFFFFF"/>
        </w:rPr>
        <w:br/>
      </w:r>
      <w:r w:rsidR="00C061A4">
        <w:rPr>
          <w:b/>
          <w:bCs/>
          <w:color w:val="000000" w:themeColor="text1"/>
          <w:sz w:val="28"/>
          <w:shd w:val="clear" w:color="auto" w:fill="FFFFFF"/>
        </w:rPr>
        <w:t xml:space="preserve">1A. </w:t>
      </w:r>
      <w:r w:rsidR="006444E7" w:rsidRPr="00C94450">
        <w:rPr>
          <w:b/>
          <w:bCs/>
          <w:color w:val="000000" w:themeColor="text1"/>
          <w:sz w:val="28"/>
          <w:shd w:val="clear" w:color="auto" w:fill="FFFFFF"/>
        </w:rPr>
        <w:t>Herbert</w:t>
      </w:r>
      <w:r w:rsidR="00BB0A27" w:rsidRPr="00C94450">
        <w:rPr>
          <w:b/>
          <w:bCs/>
          <w:color w:val="000000" w:themeColor="text1"/>
          <w:sz w:val="28"/>
          <w:shd w:val="clear" w:color="auto" w:fill="FFFFFF"/>
        </w:rPr>
        <w:t xml:space="preserve"> Hoover’s</w:t>
      </w:r>
      <w:r w:rsidR="003C3FB7" w:rsidRPr="00C94450">
        <w:rPr>
          <w:b/>
          <w:bCs/>
          <w:color w:val="000000" w:themeColor="text1"/>
          <w:sz w:val="28"/>
          <w:shd w:val="clear" w:color="auto" w:fill="FFFFFF"/>
        </w:rPr>
        <w:t xml:space="preserve"> </w:t>
      </w:r>
      <w:r w:rsidR="006444E7" w:rsidRPr="00C94450">
        <w:rPr>
          <w:b/>
          <w:bCs/>
          <w:color w:val="000000" w:themeColor="text1"/>
          <w:sz w:val="28"/>
          <w:shd w:val="clear" w:color="auto" w:fill="FFFFFF"/>
        </w:rPr>
        <w:t>Campaign Speech</w:t>
      </w:r>
      <w:r w:rsidR="00BB0A27" w:rsidRPr="00C94450">
        <w:rPr>
          <w:b/>
          <w:bCs/>
          <w:color w:val="000000" w:themeColor="text1"/>
          <w:sz w:val="28"/>
          <w:shd w:val="clear" w:color="auto" w:fill="FFFFFF"/>
        </w:rPr>
        <w:t xml:space="preserve"> (</w:t>
      </w:r>
      <w:r w:rsidR="006444E7" w:rsidRPr="00C94450">
        <w:rPr>
          <w:b/>
          <w:bCs/>
          <w:color w:val="000000" w:themeColor="text1"/>
          <w:sz w:val="28"/>
          <w:shd w:val="clear" w:color="auto" w:fill="FFFFFF"/>
        </w:rPr>
        <w:t>1928</w:t>
      </w:r>
      <w:r w:rsidR="00BB0A27" w:rsidRPr="00C94450">
        <w:rPr>
          <w:rStyle w:val="apple-converted-space"/>
          <w:b/>
          <w:bCs/>
          <w:color w:val="000000" w:themeColor="text1"/>
          <w:sz w:val="28"/>
          <w:shd w:val="clear" w:color="auto" w:fill="FFFFFF"/>
        </w:rPr>
        <w:t>)</w:t>
      </w:r>
    </w:p>
    <w:p w:rsidR="006444E7" w:rsidRPr="00C061A4" w:rsidRDefault="006444E7" w:rsidP="00C061A4">
      <w:pPr>
        <w:pStyle w:val="NormalWeb"/>
        <w:shd w:val="clear" w:color="auto" w:fill="FFFFFF"/>
        <w:spacing w:line="264" w:lineRule="auto"/>
        <w:rPr>
          <w:color w:val="000000" w:themeColor="text1"/>
          <w:sz w:val="22"/>
          <w:szCs w:val="23"/>
        </w:rPr>
      </w:pPr>
      <w:r w:rsidRPr="00C061A4">
        <w:rPr>
          <w:color w:val="000000" w:themeColor="text1"/>
          <w:sz w:val="22"/>
          <w:szCs w:val="23"/>
        </w:rPr>
        <w:t xml:space="preserve">When </w:t>
      </w:r>
      <w:r w:rsidR="003C3FB7" w:rsidRPr="00C061A4">
        <w:rPr>
          <w:color w:val="000000" w:themeColor="text1"/>
          <w:sz w:val="22"/>
          <w:szCs w:val="23"/>
        </w:rPr>
        <w:t>the war</w:t>
      </w:r>
      <w:r w:rsidRPr="00C061A4">
        <w:rPr>
          <w:color w:val="000000" w:themeColor="text1"/>
          <w:sz w:val="22"/>
          <w:szCs w:val="23"/>
        </w:rPr>
        <w:t xml:space="preserve"> closed, the most vital of issues both in our own country and around the world was whether government should continue their wartime ownership and operation of many </w:t>
      </w:r>
      <w:r w:rsidR="003C3FB7" w:rsidRPr="00C061A4">
        <w:rPr>
          <w:color w:val="000000" w:themeColor="text1"/>
          <w:sz w:val="22"/>
          <w:szCs w:val="23"/>
        </w:rPr>
        <w:t>instrumentalities</w:t>
      </w:r>
      <w:r w:rsidRPr="00C061A4">
        <w:rPr>
          <w:color w:val="000000" w:themeColor="text1"/>
          <w:sz w:val="22"/>
          <w:szCs w:val="23"/>
        </w:rPr>
        <w:t xml:space="preserve"> of production and distribution. We were challenged with a... choice between the American system of rugged individualism and a European philosophy of diametrically opposed doctrines—doctrines of paternalism and state socialism…The Republican Party </w:t>
      </w:r>
      <w:r w:rsidR="003C3FB7" w:rsidRPr="00C061A4">
        <w:rPr>
          <w:color w:val="000000" w:themeColor="text1"/>
          <w:sz w:val="22"/>
          <w:szCs w:val="23"/>
        </w:rPr>
        <w:t xml:space="preserve">from the beginning </w:t>
      </w:r>
      <w:r w:rsidRPr="00C061A4">
        <w:rPr>
          <w:color w:val="000000" w:themeColor="text1"/>
          <w:sz w:val="22"/>
          <w:szCs w:val="23"/>
        </w:rPr>
        <w:t>resolutely turned its face away from these ideas and</w:t>
      </w:r>
      <w:r w:rsidR="00A61AE9" w:rsidRPr="00C061A4">
        <w:rPr>
          <w:color w:val="000000" w:themeColor="text1"/>
          <w:sz w:val="22"/>
          <w:szCs w:val="23"/>
        </w:rPr>
        <w:t xml:space="preserve"> war practices...</w:t>
      </w:r>
      <w:r w:rsidR="00721E43" w:rsidRPr="00C061A4">
        <w:rPr>
          <w:color w:val="000000" w:themeColor="text1"/>
          <w:sz w:val="22"/>
          <w:szCs w:val="23"/>
        </w:rPr>
        <w:t xml:space="preserve"> </w:t>
      </w:r>
      <w:r w:rsidRPr="00C061A4">
        <w:rPr>
          <w:color w:val="000000" w:themeColor="text1"/>
          <w:sz w:val="22"/>
          <w:szCs w:val="23"/>
        </w:rPr>
        <w:t>it restored the government to a position as an umpire instead o</w:t>
      </w:r>
      <w:r w:rsidR="00A61AE9" w:rsidRPr="00C061A4">
        <w:rPr>
          <w:color w:val="000000" w:themeColor="text1"/>
          <w:sz w:val="22"/>
          <w:szCs w:val="23"/>
        </w:rPr>
        <w:t>f a player in the economic game</w:t>
      </w:r>
      <w:r w:rsidRPr="00C061A4">
        <w:rPr>
          <w:color w:val="000000" w:themeColor="text1"/>
          <w:sz w:val="22"/>
          <w:szCs w:val="23"/>
        </w:rPr>
        <w:t>....</w:t>
      </w:r>
    </w:p>
    <w:p w:rsidR="006444E7" w:rsidRPr="00C061A4" w:rsidRDefault="006444E7" w:rsidP="00C061A4">
      <w:pPr>
        <w:pStyle w:val="NormalWeb"/>
        <w:shd w:val="clear" w:color="auto" w:fill="FFFFFF"/>
        <w:spacing w:line="264" w:lineRule="auto"/>
        <w:rPr>
          <w:color w:val="000000" w:themeColor="text1"/>
          <w:sz w:val="22"/>
          <w:szCs w:val="23"/>
        </w:rPr>
      </w:pPr>
      <w:r w:rsidRPr="00C061A4">
        <w:rPr>
          <w:color w:val="000000" w:themeColor="text1"/>
          <w:sz w:val="22"/>
          <w:szCs w:val="23"/>
        </w:rPr>
        <w:t>I do not wish to be misunderstood.... I am defining general policy.... I have already stated that where the government is engaged in public works for purposes of flood control, of navigation, of irrigation, of scientific research or national defense... it will at times necessarily produce power or commodities as a by-product</w:t>
      </w:r>
      <w:r w:rsidR="00A61AE9" w:rsidRPr="00C061A4">
        <w:rPr>
          <w:color w:val="000000" w:themeColor="text1"/>
          <w:sz w:val="22"/>
          <w:szCs w:val="23"/>
        </w:rPr>
        <w:t>…</w:t>
      </w:r>
      <w:r w:rsidRPr="00C061A4">
        <w:rPr>
          <w:color w:val="000000" w:themeColor="text1"/>
          <w:sz w:val="22"/>
          <w:szCs w:val="23"/>
        </w:rPr>
        <w:t>Nor do I wish to be misinterpreted as believing that the United States is a free-for-all and devil-take-the-hindmost. The very essence of equality of opportunity and of American individualism is that there shall be no domination by any group or [monopoly] in this republic.... It is no system of laissez faire....</w:t>
      </w:r>
    </w:p>
    <w:p w:rsidR="006444E7" w:rsidRDefault="006444E7" w:rsidP="00C061A4">
      <w:pPr>
        <w:pStyle w:val="NormalWeb"/>
        <w:shd w:val="clear" w:color="auto" w:fill="FFFFFF"/>
        <w:spacing w:line="264" w:lineRule="auto"/>
        <w:rPr>
          <w:color w:val="000000" w:themeColor="text1"/>
          <w:sz w:val="22"/>
          <w:szCs w:val="23"/>
        </w:rPr>
      </w:pPr>
      <w:r w:rsidRPr="00C061A4">
        <w:rPr>
          <w:color w:val="000000" w:themeColor="text1"/>
          <w:sz w:val="22"/>
          <w:szCs w:val="23"/>
        </w:rPr>
        <w:t>By adherence to the principles of decentralized self-government, ordered liberty, equal opportunity, and freedom to the individual, our American experiment in human welfare has yielded a degree of well-being unparalleled in the world. It has come nearer to the abolition of poverty, to the abolition of fear of want, than h</w:t>
      </w:r>
      <w:r w:rsidR="003C3FB7" w:rsidRPr="00C061A4">
        <w:rPr>
          <w:color w:val="000000" w:themeColor="text1"/>
          <w:sz w:val="22"/>
          <w:szCs w:val="23"/>
        </w:rPr>
        <w:t>umanity has ever reached before</w:t>
      </w:r>
      <w:r w:rsidRPr="00C061A4">
        <w:rPr>
          <w:color w:val="000000" w:themeColor="text1"/>
          <w:sz w:val="22"/>
          <w:szCs w:val="23"/>
        </w:rPr>
        <w:t>....</w:t>
      </w:r>
    </w:p>
    <w:p w:rsidR="00C061A4" w:rsidRPr="00C061A4" w:rsidRDefault="00C061A4" w:rsidP="00C061A4">
      <w:pPr>
        <w:pStyle w:val="NormalWeb"/>
        <w:shd w:val="clear" w:color="auto" w:fill="FFFFFF"/>
        <w:spacing w:line="264" w:lineRule="auto"/>
        <w:rPr>
          <w:rFonts w:ascii="Verdana" w:hAnsi="Verdana"/>
          <w:color w:val="000000" w:themeColor="text1"/>
          <w:sz w:val="22"/>
          <w:szCs w:val="23"/>
        </w:rPr>
      </w:pPr>
    </w:p>
    <w:p w:rsidR="00923889" w:rsidRPr="00C94450" w:rsidRDefault="00C061A4" w:rsidP="00F82FE8">
      <w:pPr>
        <w:pBdr>
          <w:bottom w:val="single" w:sz="4" w:space="1" w:color="auto"/>
        </w:pBdr>
        <w:spacing w:before="600"/>
        <w:rPr>
          <w:rFonts w:eastAsia="Times New Roman" w:cs="Times New Roman"/>
          <w:b/>
          <w:color w:val="000000" w:themeColor="text1"/>
          <w:sz w:val="28"/>
        </w:rPr>
      </w:pPr>
      <w:r>
        <w:rPr>
          <w:rFonts w:eastAsia="Times New Roman" w:cs="Times New Roman"/>
          <w:b/>
          <w:color w:val="000000" w:themeColor="text1"/>
          <w:sz w:val="28"/>
        </w:rPr>
        <w:t xml:space="preserve">1B. </w:t>
      </w:r>
      <w:r w:rsidR="00BB0A27" w:rsidRPr="00C94450">
        <w:rPr>
          <w:rFonts w:eastAsia="Times New Roman" w:cs="Times New Roman"/>
          <w:b/>
          <w:color w:val="000000" w:themeColor="text1"/>
          <w:sz w:val="28"/>
        </w:rPr>
        <w:t>Franklin D. Roosevelt’s First Inaugural Address (1933)</w:t>
      </w:r>
    </w:p>
    <w:p w:rsidR="00923889" w:rsidRPr="00C061A4" w:rsidRDefault="00923889" w:rsidP="00C061A4">
      <w:pPr>
        <w:pStyle w:val="NormalWeb"/>
        <w:shd w:val="clear" w:color="auto" w:fill="FFFFFF"/>
        <w:spacing w:line="264" w:lineRule="auto"/>
        <w:rPr>
          <w:color w:val="000000"/>
          <w:sz w:val="22"/>
          <w:szCs w:val="23"/>
        </w:rPr>
      </w:pPr>
      <w:r w:rsidRPr="00C061A4">
        <w:rPr>
          <w:color w:val="000000"/>
          <w:sz w:val="22"/>
          <w:szCs w:val="23"/>
        </w:rPr>
        <w:t>Our greatest primary</w:t>
      </w:r>
      <w:r w:rsidR="00614732" w:rsidRPr="00C061A4">
        <w:rPr>
          <w:color w:val="000000"/>
          <w:sz w:val="22"/>
          <w:szCs w:val="23"/>
        </w:rPr>
        <w:t xml:space="preserve"> task is to put people to work…</w:t>
      </w:r>
      <w:r w:rsidRPr="00C061A4">
        <w:rPr>
          <w:color w:val="000000"/>
          <w:sz w:val="22"/>
          <w:szCs w:val="23"/>
        </w:rPr>
        <w:t>It can be accomplished in part by direct recruiting by the Government itself, treating the task as we would treat the emergency of a war, but at the same time, through this employment, accomplishing greatly needed projects to stimulate and reorganize the use of our natural resources</w:t>
      </w:r>
      <w:r w:rsidR="00CC7022" w:rsidRPr="00C061A4">
        <w:rPr>
          <w:color w:val="000000"/>
          <w:sz w:val="22"/>
          <w:szCs w:val="23"/>
        </w:rPr>
        <w:t>….</w:t>
      </w:r>
    </w:p>
    <w:p w:rsidR="00923889" w:rsidRPr="00C061A4" w:rsidRDefault="00923889" w:rsidP="00C061A4">
      <w:pPr>
        <w:pStyle w:val="NormalWeb"/>
        <w:shd w:val="clear" w:color="auto" w:fill="FFFFFF"/>
        <w:spacing w:line="264" w:lineRule="auto"/>
        <w:rPr>
          <w:color w:val="000000"/>
          <w:sz w:val="22"/>
          <w:szCs w:val="23"/>
        </w:rPr>
      </w:pPr>
      <w:r w:rsidRPr="00C061A4">
        <w:rPr>
          <w:color w:val="000000"/>
          <w:sz w:val="22"/>
          <w:szCs w:val="23"/>
        </w:rPr>
        <w:t>The task can be helped by definite efforts to raise the values of agricultural products and with this the power to purchase the output of our cities. It can be helped by preventing realistically the tragedy of the growing loss through foreclosure of</w:t>
      </w:r>
      <w:r w:rsidR="00CC7022" w:rsidRPr="00C061A4">
        <w:rPr>
          <w:color w:val="000000"/>
          <w:sz w:val="22"/>
          <w:szCs w:val="23"/>
        </w:rPr>
        <w:t xml:space="preserve"> our small homes and our farms…</w:t>
      </w:r>
      <w:r w:rsidRPr="00C061A4">
        <w:rPr>
          <w:color w:val="000000"/>
          <w:sz w:val="22"/>
          <w:szCs w:val="23"/>
        </w:rPr>
        <w:t>It can be helped by the unifying of relief activities which today are often scattered, uneconomical, and unequal</w:t>
      </w:r>
      <w:r w:rsidR="00721E43" w:rsidRPr="00C061A4">
        <w:rPr>
          <w:color w:val="000000"/>
          <w:sz w:val="22"/>
          <w:szCs w:val="23"/>
        </w:rPr>
        <w:t>…</w:t>
      </w:r>
      <w:r w:rsidR="00614732" w:rsidRPr="00C061A4">
        <w:rPr>
          <w:color w:val="000000"/>
          <w:sz w:val="22"/>
          <w:szCs w:val="23"/>
        </w:rPr>
        <w:t>.</w:t>
      </w:r>
    </w:p>
    <w:p w:rsidR="00923889" w:rsidRPr="00C061A4" w:rsidRDefault="00923889" w:rsidP="00C061A4">
      <w:pPr>
        <w:pStyle w:val="NormalWeb"/>
        <w:shd w:val="clear" w:color="auto" w:fill="FFFFFF"/>
        <w:spacing w:line="264" w:lineRule="auto"/>
        <w:rPr>
          <w:color w:val="000000"/>
          <w:sz w:val="22"/>
          <w:szCs w:val="23"/>
        </w:rPr>
      </w:pPr>
      <w:r w:rsidRPr="00C061A4">
        <w:rPr>
          <w:color w:val="000000"/>
          <w:sz w:val="22"/>
          <w:szCs w:val="23"/>
        </w:rPr>
        <w:t>Finally, in our progress toward a resumption of work we require two safeguards against a return of the evils of the old order; there must be a strict supervision of all banking and credits and investments; there must be an end to speculation with other people's money, and there must be provision for an adequate but sound currency</w:t>
      </w:r>
      <w:r w:rsidR="00721E43" w:rsidRPr="00C061A4">
        <w:rPr>
          <w:color w:val="000000"/>
          <w:sz w:val="22"/>
          <w:szCs w:val="23"/>
        </w:rPr>
        <w:t>….</w:t>
      </w:r>
    </w:p>
    <w:p w:rsidR="00923889" w:rsidRPr="00923889" w:rsidRDefault="00923889" w:rsidP="00C061A4">
      <w:pPr>
        <w:pStyle w:val="NormalWeb"/>
        <w:shd w:val="clear" w:color="auto" w:fill="FFFFFF"/>
        <w:spacing w:line="264" w:lineRule="auto"/>
        <w:rPr>
          <w:rFonts w:ascii="Verdana" w:hAnsi="Verdana"/>
          <w:b/>
          <w:color w:val="2C3346"/>
        </w:rPr>
      </w:pPr>
      <w:r w:rsidRPr="00C061A4">
        <w:rPr>
          <w:color w:val="000000"/>
          <w:sz w:val="22"/>
          <w:szCs w:val="23"/>
        </w:rPr>
        <w:t>Action in this image and to this end is feasible under the form of government which we have inherited from our ancestors. Our</w:t>
      </w:r>
      <w:r w:rsidRPr="00C061A4">
        <w:rPr>
          <w:rStyle w:val="apple-converted-space"/>
          <w:color w:val="000000"/>
          <w:sz w:val="22"/>
          <w:szCs w:val="23"/>
        </w:rPr>
        <w:t> </w:t>
      </w:r>
      <w:r w:rsidRPr="00C061A4">
        <w:rPr>
          <w:color w:val="000000"/>
          <w:sz w:val="22"/>
          <w:szCs w:val="23"/>
        </w:rPr>
        <w:t>Constitution</w:t>
      </w:r>
      <w:r w:rsidRPr="00C061A4">
        <w:rPr>
          <w:rStyle w:val="apple-converted-space"/>
          <w:color w:val="000000"/>
          <w:sz w:val="22"/>
          <w:szCs w:val="23"/>
        </w:rPr>
        <w:t> </w:t>
      </w:r>
      <w:r w:rsidRPr="00C061A4">
        <w:rPr>
          <w:color w:val="000000"/>
          <w:sz w:val="22"/>
          <w:szCs w:val="23"/>
        </w:rPr>
        <w:t>is so simple and practical that it is possible always to meet extraordinary needs by changes in emphasis and arrangement without loss of essential form</w:t>
      </w:r>
      <w:r w:rsidR="00721E43" w:rsidRPr="00C061A4">
        <w:rPr>
          <w:color w:val="000000"/>
          <w:sz w:val="22"/>
          <w:szCs w:val="23"/>
        </w:rPr>
        <w:t>…</w:t>
      </w:r>
      <w:r w:rsidRPr="00C061A4">
        <w:rPr>
          <w:color w:val="000000"/>
          <w:sz w:val="22"/>
          <w:szCs w:val="23"/>
        </w:rPr>
        <w:t>We do not distrust the future of essential democracy. The people of the United States have not failed. In their need they have registered a mandate that they want direct, vigorous action</w:t>
      </w:r>
      <w:r w:rsidR="00721E43" w:rsidRPr="00C061A4">
        <w:rPr>
          <w:color w:val="000000"/>
          <w:sz w:val="22"/>
          <w:szCs w:val="23"/>
        </w:rPr>
        <w:t>….</w:t>
      </w:r>
      <w:r w:rsidRPr="00923889">
        <w:rPr>
          <w:rFonts w:ascii="Verdana" w:hAnsi="Verdana"/>
          <w:b/>
          <w:color w:val="2C3346"/>
        </w:rPr>
        <w:br w:type="page"/>
      </w:r>
    </w:p>
    <w:p w:rsidR="0087012B" w:rsidRDefault="00AF57E2">
      <w:pPr>
        <w:rPr>
          <w:rFonts w:ascii="Verdana" w:eastAsia="Times New Roman" w:hAnsi="Verdana" w:cs="Times New Roman"/>
          <w:color w:val="2C3346"/>
        </w:rPr>
      </w:pPr>
      <w:r>
        <w:rPr>
          <w:noProof/>
        </w:rPr>
        <w:lastRenderedPageBreak/>
        <w:pict>
          <v:shape id="_x0000_s1049" type="#_x0000_t202" style="position:absolute;margin-left:317.9pt;margin-top:-23.5pt;width:233.5pt;height:33.8pt;z-index:251686912" filled="f" stroked="f">
            <v:textbox>
              <w:txbxContent>
                <w:p w:rsidR="0016697D" w:rsidRPr="0016697D" w:rsidRDefault="0016697D" w:rsidP="0016697D">
                  <w:pPr>
                    <w:rPr>
                      <w:sz w:val="18"/>
                    </w:rPr>
                  </w:pPr>
                  <w:r w:rsidRPr="0016697D">
                    <w:rPr>
                      <w:sz w:val="18"/>
                    </w:rPr>
                    <w:t>Name ___________</w:t>
                  </w:r>
                  <w:r>
                    <w:rPr>
                      <w:sz w:val="18"/>
                    </w:rPr>
                    <w:t>______</w:t>
                  </w:r>
                  <w:r w:rsidRPr="0016697D">
                    <w:rPr>
                      <w:sz w:val="18"/>
                    </w:rPr>
                    <w:t>____</w:t>
                  </w:r>
                  <w:r>
                    <w:rPr>
                      <w:sz w:val="18"/>
                    </w:rPr>
                    <w:t>_ Pd __</w:t>
                  </w:r>
                  <w:proofErr w:type="gramStart"/>
                  <w:r>
                    <w:rPr>
                      <w:sz w:val="18"/>
                    </w:rPr>
                    <w:t>_</w:t>
                  </w:r>
                  <w:r w:rsidRPr="0016697D">
                    <w:rPr>
                      <w:sz w:val="18"/>
                    </w:rPr>
                    <w:t xml:space="preserve"> </w:t>
                  </w:r>
                  <w:r>
                    <w:rPr>
                      <w:sz w:val="18"/>
                    </w:rPr>
                    <w:t xml:space="preserve"> </w:t>
                  </w:r>
                  <w:r w:rsidRPr="0016697D">
                    <w:rPr>
                      <w:sz w:val="18"/>
                    </w:rPr>
                    <w:t>Group</w:t>
                  </w:r>
                  <w:proofErr w:type="gramEnd"/>
                  <w:r w:rsidRPr="0016697D">
                    <w:rPr>
                      <w:sz w:val="18"/>
                    </w:rPr>
                    <w:t xml:space="preserve"> ___</w:t>
                  </w:r>
                </w:p>
              </w:txbxContent>
            </v:textbox>
          </v:shape>
        </w:pict>
      </w:r>
      <w:r>
        <w:rPr>
          <w:noProof/>
        </w:rPr>
        <w:pict>
          <v:shape id="_x0000_s1054" type="#_x0000_t202" style="position:absolute;margin-left:-6.05pt;margin-top:-24.2pt;width:257.3pt;height:24pt;z-index:251691008" filled="f" stroked="f">
            <v:textbox>
              <w:txbxContent>
                <w:p w:rsidR="00FB18E7" w:rsidRDefault="00FB18E7" w:rsidP="00FB18E7">
                  <w:r>
                    <w:t>STATION 2: FACTS AND FIGURES</w:t>
                  </w:r>
                </w:p>
              </w:txbxContent>
            </v:textbox>
          </v:shape>
        </w:pict>
      </w:r>
      <w:r w:rsidR="00FB18E7">
        <w:rPr>
          <w:noProof/>
        </w:rPr>
        <w:drawing>
          <wp:anchor distT="0" distB="0" distL="114300" distR="114300" simplePos="0" relativeHeight="251660288" behindDoc="0" locked="0" layoutInCell="1" allowOverlap="1">
            <wp:simplePos x="0" y="0"/>
            <wp:positionH relativeFrom="column">
              <wp:posOffset>3046509</wp:posOffset>
            </wp:positionH>
            <wp:positionV relativeFrom="paragraph">
              <wp:posOffset>462667</wp:posOffset>
            </wp:positionV>
            <wp:extent cx="3540594" cy="4691269"/>
            <wp:effectExtent l="19050" t="0" r="2706" b="0"/>
            <wp:wrapNone/>
            <wp:docPr id="4" name="Picture 4" descr="https://philebersole.files.wordpress.com/2012/01/depression-gdp-output-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hilebersole.files.wordpress.com/2012/01/depression-gdp-output-2.gif"/>
                    <pic:cNvPicPr>
                      <a:picLocks noChangeAspect="1" noChangeArrowheads="1"/>
                    </pic:cNvPicPr>
                  </pic:nvPicPr>
                  <pic:blipFill>
                    <a:blip r:embed="rId4" cstate="print">
                      <a:grayscl/>
                      <a:lum contrast="20000"/>
                    </a:blip>
                    <a:srcRect l="3399" t="3011" r="3627" b="2059"/>
                    <a:stretch>
                      <a:fillRect/>
                    </a:stretch>
                  </pic:blipFill>
                  <pic:spPr bwMode="auto">
                    <a:xfrm>
                      <a:off x="0" y="0"/>
                      <a:ext cx="3540594" cy="4691269"/>
                    </a:xfrm>
                    <a:prstGeom prst="rect">
                      <a:avLst/>
                    </a:prstGeom>
                    <a:noFill/>
                    <a:ln w="9525">
                      <a:noFill/>
                      <a:miter lim="800000"/>
                      <a:headEnd/>
                      <a:tailEnd/>
                    </a:ln>
                  </pic:spPr>
                </pic:pic>
              </a:graphicData>
            </a:graphic>
          </wp:anchor>
        </w:drawing>
      </w:r>
      <w:r>
        <w:rPr>
          <w:noProof/>
        </w:rPr>
        <w:pict>
          <v:shape id="_x0000_s1036" type="#_x0000_t202" style="position:absolute;margin-left:-11.95pt;margin-top:29.1pt;width:35.15pt;height:25.1pt;z-index:251671552;mso-position-horizontal-relative:text;mso-position-vertical-relative:text" filled="f" stroked="f">
            <v:textbox>
              <w:txbxContent>
                <w:p w:rsidR="00C061A4" w:rsidRPr="00C061A4" w:rsidRDefault="00C061A4">
                  <w:pPr>
                    <w:rPr>
                      <w:b/>
                      <w:sz w:val="28"/>
                    </w:rPr>
                  </w:pPr>
                  <w:r w:rsidRPr="00C061A4">
                    <w:rPr>
                      <w:b/>
                      <w:sz w:val="28"/>
                    </w:rPr>
                    <w:t>2A.</w:t>
                  </w:r>
                </w:p>
              </w:txbxContent>
            </v:textbox>
          </v:shape>
        </w:pict>
      </w:r>
      <w:r>
        <w:rPr>
          <w:noProof/>
        </w:rPr>
        <w:pict>
          <v:shape id="_x0000_s1029" type="#_x0000_t202" style="position:absolute;margin-left:13pt;margin-top:18.05pt;width:183.35pt;height:397.2pt;z-index:251661312;mso-position-horizontal-relative:text;mso-position-vertical-relative:text" filled="f" stroked="f">
            <v:textbox>
              <w:txbxContent>
                <w:p w:rsidR="00F83A84" w:rsidRPr="00AE6607" w:rsidRDefault="00F83A84" w:rsidP="00B65EE1">
                  <w:pPr>
                    <w:pBdr>
                      <w:bottom w:val="single" w:sz="4" w:space="1" w:color="auto"/>
                    </w:pBdr>
                    <w:shd w:val="clear" w:color="auto" w:fill="FFFFFF" w:themeFill="background1"/>
                    <w:spacing w:before="100" w:after="100" w:line="240" w:lineRule="auto"/>
                    <w:jc w:val="center"/>
                    <w:rPr>
                      <w:b/>
                      <w:sz w:val="26"/>
                      <w:szCs w:val="26"/>
                    </w:rPr>
                  </w:pPr>
                  <w:r w:rsidRPr="00AE6607">
                    <w:rPr>
                      <w:b/>
                      <w:sz w:val="26"/>
                      <w:szCs w:val="26"/>
                    </w:rPr>
                    <w:t xml:space="preserve">U.S. </w:t>
                  </w:r>
                  <w:r w:rsidR="00BB0A27" w:rsidRPr="00AE6607">
                    <w:rPr>
                      <w:b/>
                      <w:sz w:val="26"/>
                      <w:szCs w:val="26"/>
                    </w:rPr>
                    <w:t xml:space="preserve">Timeline: </w:t>
                  </w:r>
                  <w:r w:rsidR="00AF57E2">
                    <w:rPr>
                      <w:b/>
                      <w:sz w:val="26"/>
                      <w:szCs w:val="26"/>
                    </w:rPr>
                    <w:t>1917-1944</w:t>
                  </w:r>
                </w:p>
                <w:p w:rsidR="00F83A84" w:rsidRPr="00AE6607" w:rsidRDefault="00833DFA" w:rsidP="00B65EE1">
                  <w:pPr>
                    <w:shd w:val="clear" w:color="auto" w:fill="D9D9D9" w:themeFill="background1" w:themeFillShade="D9"/>
                    <w:spacing w:after="100" w:line="240" w:lineRule="auto"/>
                    <w:ind w:left="720" w:hanging="720"/>
                    <w:rPr>
                      <w:sz w:val="20"/>
                    </w:rPr>
                  </w:pPr>
                  <w:r>
                    <w:rPr>
                      <w:sz w:val="20"/>
                    </w:rPr>
                    <w:t>1917</w:t>
                  </w:r>
                  <w:r w:rsidR="00F83A84" w:rsidRPr="00AE6607">
                    <w:rPr>
                      <w:sz w:val="20"/>
                    </w:rPr>
                    <w:tab/>
                  </w:r>
                  <w:r>
                    <w:rPr>
                      <w:sz w:val="20"/>
                    </w:rPr>
                    <w:t>U.S. enters World War I</w:t>
                  </w:r>
                </w:p>
                <w:p w:rsidR="00833DFA" w:rsidRPr="00AE6607" w:rsidRDefault="00833DFA" w:rsidP="00833DFA">
                  <w:pPr>
                    <w:spacing w:after="100" w:line="240" w:lineRule="auto"/>
                    <w:ind w:left="720" w:hanging="720"/>
                    <w:rPr>
                      <w:sz w:val="20"/>
                    </w:rPr>
                  </w:pPr>
                  <w:r>
                    <w:rPr>
                      <w:sz w:val="20"/>
                    </w:rPr>
                    <w:t>1918</w:t>
                  </w:r>
                  <w:r w:rsidR="00F83A84" w:rsidRPr="00AE6607">
                    <w:rPr>
                      <w:sz w:val="20"/>
                    </w:rPr>
                    <w:tab/>
                  </w:r>
                  <w:r>
                    <w:rPr>
                      <w:sz w:val="20"/>
                    </w:rPr>
                    <w:t>World War I ends</w:t>
                  </w:r>
                  <w:r>
                    <w:rPr>
                      <w:sz w:val="20"/>
                    </w:rPr>
                    <w:br/>
                    <w:t>Soviet Union established</w:t>
                  </w:r>
                </w:p>
                <w:p w:rsidR="00F83A84" w:rsidRPr="00AE6607" w:rsidRDefault="00833DFA" w:rsidP="00B65EE1">
                  <w:pPr>
                    <w:shd w:val="clear" w:color="auto" w:fill="D9D9D9" w:themeFill="background1" w:themeFillShade="D9"/>
                    <w:spacing w:after="100" w:line="240" w:lineRule="auto"/>
                    <w:ind w:left="720" w:hanging="720"/>
                    <w:rPr>
                      <w:sz w:val="20"/>
                    </w:rPr>
                  </w:pPr>
                  <w:r>
                    <w:rPr>
                      <w:sz w:val="20"/>
                    </w:rPr>
                    <w:t>1919</w:t>
                  </w:r>
                  <w:r>
                    <w:rPr>
                      <w:sz w:val="20"/>
                    </w:rPr>
                    <w:tab/>
                    <w:t>Prohibition begins</w:t>
                  </w:r>
                </w:p>
                <w:p w:rsidR="00F83A84" w:rsidRPr="00AE6607" w:rsidRDefault="00833DFA" w:rsidP="00F83A84">
                  <w:pPr>
                    <w:spacing w:after="100" w:line="240" w:lineRule="auto"/>
                    <w:ind w:left="720" w:hanging="720"/>
                    <w:rPr>
                      <w:sz w:val="20"/>
                    </w:rPr>
                  </w:pPr>
                  <w:r>
                    <w:rPr>
                      <w:sz w:val="20"/>
                    </w:rPr>
                    <w:t>1920</w:t>
                  </w:r>
                  <w:r>
                    <w:rPr>
                      <w:sz w:val="20"/>
                    </w:rPr>
                    <w:tab/>
                    <w:t>19</w:t>
                  </w:r>
                  <w:r w:rsidRPr="00833DFA">
                    <w:rPr>
                      <w:sz w:val="20"/>
                      <w:vertAlign w:val="superscript"/>
                    </w:rPr>
                    <w:t>th</w:t>
                  </w:r>
                  <w:r>
                    <w:rPr>
                      <w:sz w:val="20"/>
                    </w:rPr>
                    <w:t xml:space="preserve"> Amendment</w:t>
                  </w:r>
                </w:p>
                <w:p w:rsidR="00F83A84" w:rsidRPr="00AE6607" w:rsidRDefault="00833DFA" w:rsidP="00B65EE1">
                  <w:pPr>
                    <w:shd w:val="clear" w:color="auto" w:fill="D9D9D9" w:themeFill="background1" w:themeFillShade="D9"/>
                    <w:spacing w:after="100" w:line="240" w:lineRule="auto"/>
                    <w:ind w:left="720" w:hanging="720"/>
                    <w:rPr>
                      <w:sz w:val="20"/>
                    </w:rPr>
                  </w:pPr>
                  <w:r>
                    <w:rPr>
                      <w:sz w:val="20"/>
                    </w:rPr>
                    <w:t>1923</w:t>
                  </w:r>
                  <w:r>
                    <w:rPr>
                      <w:sz w:val="20"/>
                    </w:rPr>
                    <w:tab/>
                    <w:t>Coolidge elected</w:t>
                  </w:r>
                  <w:r>
                    <w:rPr>
                      <w:sz w:val="20"/>
                    </w:rPr>
                    <w:br/>
                    <w:t>German economic crisis</w:t>
                  </w:r>
                </w:p>
                <w:p w:rsidR="00F83A84" w:rsidRPr="00AE6607" w:rsidRDefault="00833DFA" w:rsidP="00F83A84">
                  <w:pPr>
                    <w:spacing w:after="100" w:line="240" w:lineRule="auto"/>
                    <w:ind w:left="720" w:hanging="720"/>
                    <w:rPr>
                      <w:sz w:val="20"/>
                    </w:rPr>
                  </w:pPr>
                  <w:r>
                    <w:rPr>
                      <w:sz w:val="20"/>
                    </w:rPr>
                    <w:t>1925</w:t>
                  </w:r>
                  <w:r>
                    <w:rPr>
                      <w:sz w:val="20"/>
                    </w:rPr>
                    <w:tab/>
                    <w:t>Scopes Trial</w:t>
                  </w:r>
                </w:p>
                <w:p w:rsidR="00833DFA" w:rsidRPr="00AE6607" w:rsidRDefault="00833DFA" w:rsidP="00833DFA">
                  <w:pPr>
                    <w:shd w:val="clear" w:color="auto" w:fill="D9D9D9" w:themeFill="background1" w:themeFillShade="D9"/>
                    <w:spacing w:after="100" w:line="240" w:lineRule="auto"/>
                    <w:ind w:left="720" w:hanging="720"/>
                    <w:rPr>
                      <w:sz w:val="20"/>
                    </w:rPr>
                  </w:pPr>
                  <w:r>
                    <w:rPr>
                      <w:sz w:val="20"/>
                    </w:rPr>
                    <w:t>1927</w:t>
                  </w:r>
                  <w:r w:rsidR="00F83A84" w:rsidRPr="00AE6607">
                    <w:rPr>
                      <w:sz w:val="20"/>
                    </w:rPr>
                    <w:tab/>
                  </w:r>
                  <w:r>
                    <w:rPr>
                      <w:sz w:val="20"/>
                    </w:rPr>
                    <w:t>Ford introduces Model A</w:t>
                  </w:r>
                </w:p>
                <w:p w:rsidR="00F83A84" w:rsidRPr="00AE6607" w:rsidRDefault="00833DFA" w:rsidP="00F83A84">
                  <w:pPr>
                    <w:spacing w:after="100" w:line="240" w:lineRule="auto"/>
                    <w:ind w:left="720" w:hanging="720"/>
                    <w:rPr>
                      <w:sz w:val="20"/>
                    </w:rPr>
                  </w:pPr>
                  <w:r>
                    <w:rPr>
                      <w:sz w:val="20"/>
                    </w:rPr>
                    <w:t>1928</w:t>
                  </w:r>
                  <w:r w:rsidR="00F83A84" w:rsidRPr="00AE6607">
                    <w:rPr>
                      <w:sz w:val="20"/>
                    </w:rPr>
                    <w:tab/>
                  </w:r>
                  <w:r>
                    <w:rPr>
                      <w:sz w:val="20"/>
                    </w:rPr>
                    <w:t>Herbert Hoover elected</w:t>
                  </w:r>
                </w:p>
                <w:p w:rsidR="00F83A84" w:rsidRPr="00AE6607" w:rsidRDefault="00833DFA" w:rsidP="00B65EE1">
                  <w:pPr>
                    <w:shd w:val="clear" w:color="auto" w:fill="D9D9D9" w:themeFill="background1" w:themeFillShade="D9"/>
                    <w:spacing w:after="100" w:line="240" w:lineRule="auto"/>
                    <w:ind w:left="720" w:hanging="720"/>
                    <w:rPr>
                      <w:sz w:val="20"/>
                    </w:rPr>
                  </w:pPr>
                  <w:r>
                    <w:rPr>
                      <w:sz w:val="20"/>
                    </w:rPr>
                    <w:t>1929</w:t>
                  </w:r>
                  <w:r>
                    <w:rPr>
                      <w:sz w:val="20"/>
                    </w:rPr>
                    <w:tab/>
                    <w:t>Stock Market crashes</w:t>
                  </w:r>
                </w:p>
                <w:p w:rsidR="00F83A84" w:rsidRPr="00AE6607" w:rsidRDefault="00833DFA" w:rsidP="00F83A84">
                  <w:pPr>
                    <w:spacing w:after="100" w:line="240" w:lineRule="auto"/>
                    <w:ind w:left="720" w:hanging="720"/>
                    <w:rPr>
                      <w:sz w:val="20"/>
                    </w:rPr>
                  </w:pPr>
                  <w:r>
                    <w:rPr>
                      <w:sz w:val="20"/>
                    </w:rPr>
                    <w:t>1930</w:t>
                  </w:r>
                  <w:r>
                    <w:rPr>
                      <w:sz w:val="20"/>
                    </w:rPr>
                    <w:tab/>
                    <w:t>Widespread bank failures begin</w:t>
                  </w:r>
                </w:p>
                <w:p w:rsidR="00F83A84" w:rsidRPr="00AE6607" w:rsidRDefault="00833DFA" w:rsidP="00B65EE1">
                  <w:pPr>
                    <w:shd w:val="clear" w:color="auto" w:fill="D9D9D9" w:themeFill="background1" w:themeFillShade="D9"/>
                    <w:spacing w:after="100" w:line="240" w:lineRule="auto"/>
                    <w:ind w:left="720" w:hanging="720"/>
                    <w:rPr>
                      <w:sz w:val="20"/>
                    </w:rPr>
                  </w:pPr>
                  <w:r>
                    <w:rPr>
                      <w:sz w:val="20"/>
                    </w:rPr>
                    <w:t>1932</w:t>
                  </w:r>
                  <w:r>
                    <w:rPr>
                      <w:sz w:val="20"/>
                    </w:rPr>
                    <w:tab/>
                    <w:t>FDR elected</w:t>
                  </w:r>
                  <w:r>
                    <w:rPr>
                      <w:sz w:val="20"/>
                    </w:rPr>
                    <w:br/>
                    <w:t>Unemployment at all-time high</w:t>
                  </w:r>
                </w:p>
                <w:p w:rsidR="00F83A84" w:rsidRPr="00AE6607" w:rsidRDefault="00833DFA" w:rsidP="00F83A84">
                  <w:pPr>
                    <w:spacing w:after="100" w:line="240" w:lineRule="auto"/>
                    <w:ind w:left="720" w:hanging="720"/>
                    <w:rPr>
                      <w:sz w:val="20"/>
                    </w:rPr>
                  </w:pPr>
                  <w:r>
                    <w:rPr>
                      <w:sz w:val="20"/>
                    </w:rPr>
                    <w:t>1933</w:t>
                  </w:r>
                  <w:r>
                    <w:rPr>
                      <w:sz w:val="20"/>
                    </w:rPr>
                    <w:tab/>
                  </w:r>
                  <w:r w:rsidR="00AF57E2">
                    <w:rPr>
                      <w:sz w:val="20"/>
                    </w:rPr>
                    <w:t>New Deal begins</w:t>
                  </w:r>
                  <w:r w:rsidR="00AF57E2">
                    <w:rPr>
                      <w:sz w:val="20"/>
                    </w:rPr>
                    <w:br/>
                  </w:r>
                  <w:r>
                    <w:rPr>
                      <w:sz w:val="20"/>
                    </w:rPr>
                    <w:t>Prohibition repealed</w:t>
                  </w:r>
                </w:p>
                <w:p w:rsidR="00F83A84" w:rsidRPr="00AE6607" w:rsidRDefault="00833DFA" w:rsidP="00B65EE1">
                  <w:pPr>
                    <w:shd w:val="clear" w:color="auto" w:fill="D9D9D9" w:themeFill="background1" w:themeFillShade="D9"/>
                    <w:spacing w:after="100" w:line="240" w:lineRule="auto"/>
                    <w:ind w:left="720" w:hanging="720"/>
                    <w:rPr>
                      <w:sz w:val="20"/>
                    </w:rPr>
                  </w:pPr>
                  <w:r>
                    <w:rPr>
                      <w:sz w:val="20"/>
                    </w:rPr>
                    <w:t>1935</w:t>
                  </w:r>
                  <w:r w:rsidR="00F83A84" w:rsidRPr="00AE6607">
                    <w:rPr>
                      <w:sz w:val="20"/>
                    </w:rPr>
                    <w:tab/>
                  </w:r>
                  <w:r>
                    <w:rPr>
                      <w:sz w:val="20"/>
                    </w:rPr>
                    <w:t>Social Security Act</w:t>
                  </w:r>
                  <w:r w:rsidR="00AF57E2">
                    <w:rPr>
                      <w:sz w:val="20"/>
                    </w:rPr>
                    <w:t xml:space="preserve"> passed</w:t>
                  </w:r>
                </w:p>
                <w:p w:rsidR="00AF57E2" w:rsidRPr="00AF57E2" w:rsidRDefault="00AF57E2" w:rsidP="00AF57E2">
                  <w:pPr>
                    <w:spacing w:after="100" w:line="240" w:lineRule="auto"/>
                    <w:ind w:left="720" w:hanging="720"/>
                    <w:rPr>
                      <w:i/>
                      <w:sz w:val="20"/>
                    </w:rPr>
                  </w:pPr>
                  <w:r>
                    <w:rPr>
                      <w:sz w:val="20"/>
                    </w:rPr>
                    <w:t>1937</w:t>
                  </w:r>
                  <w:r w:rsidR="00F83A84" w:rsidRPr="00AE6607">
                    <w:rPr>
                      <w:sz w:val="20"/>
                    </w:rPr>
                    <w:tab/>
                  </w:r>
                  <w:r w:rsidRPr="00AF57E2">
                    <w:rPr>
                      <w:i/>
                      <w:sz w:val="20"/>
                    </w:rPr>
                    <w:t>NLRB v. Jones and Laughlin</w:t>
                  </w:r>
                </w:p>
                <w:p w:rsidR="00AF57E2" w:rsidRDefault="00AF57E2" w:rsidP="00B65EE1">
                  <w:pPr>
                    <w:shd w:val="clear" w:color="auto" w:fill="D9D9D9" w:themeFill="background1" w:themeFillShade="D9"/>
                    <w:spacing w:after="100"/>
                    <w:rPr>
                      <w:sz w:val="20"/>
                    </w:rPr>
                  </w:pPr>
                  <w:r>
                    <w:rPr>
                      <w:sz w:val="20"/>
                    </w:rPr>
                    <w:t>1939</w:t>
                  </w:r>
                  <w:r w:rsidR="00F83A84" w:rsidRPr="00AE6607">
                    <w:rPr>
                      <w:sz w:val="20"/>
                    </w:rPr>
                    <w:tab/>
                  </w:r>
                  <w:r>
                    <w:rPr>
                      <w:sz w:val="20"/>
                    </w:rPr>
                    <w:t>Allies declare war on Axis</w:t>
                  </w:r>
                </w:p>
                <w:p w:rsidR="00AF57E2" w:rsidRDefault="00AF57E2" w:rsidP="00AF57E2">
                  <w:pPr>
                    <w:shd w:val="clear" w:color="auto" w:fill="FFFFFF" w:themeFill="background1"/>
                    <w:spacing w:after="100"/>
                    <w:rPr>
                      <w:sz w:val="20"/>
                    </w:rPr>
                  </w:pPr>
                  <w:r>
                    <w:rPr>
                      <w:sz w:val="20"/>
                    </w:rPr>
                    <w:t>1941</w:t>
                  </w:r>
                  <w:r>
                    <w:rPr>
                      <w:sz w:val="20"/>
                    </w:rPr>
                    <w:tab/>
                    <w:t>Pearl Harbor, U.S. joins Allies</w:t>
                  </w:r>
                </w:p>
                <w:p w:rsidR="00AF57E2" w:rsidRPr="00AE6607" w:rsidRDefault="00AF57E2" w:rsidP="00AF57E2">
                  <w:pPr>
                    <w:shd w:val="clear" w:color="auto" w:fill="D9D9D9" w:themeFill="background1" w:themeFillShade="D9"/>
                    <w:spacing w:after="100"/>
                    <w:rPr>
                      <w:sz w:val="20"/>
                    </w:rPr>
                  </w:pPr>
                  <w:r>
                    <w:rPr>
                      <w:sz w:val="20"/>
                    </w:rPr>
                    <w:t>1944</w:t>
                  </w:r>
                  <w:r>
                    <w:rPr>
                      <w:sz w:val="20"/>
                    </w:rPr>
                    <w:tab/>
                    <w:t>FDR elected for 4</w:t>
                  </w:r>
                  <w:r w:rsidRPr="00AF57E2">
                    <w:rPr>
                      <w:sz w:val="20"/>
                      <w:vertAlign w:val="superscript"/>
                    </w:rPr>
                    <w:t>th</w:t>
                  </w:r>
                  <w:r>
                    <w:rPr>
                      <w:sz w:val="20"/>
                    </w:rPr>
                    <w:t xml:space="preserve"> time</w:t>
                  </w:r>
                </w:p>
                <w:p w:rsidR="00B65EE1" w:rsidRPr="00B65EE1" w:rsidRDefault="00B65EE1" w:rsidP="00B65EE1">
                  <w:pPr>
                    <w:pBdr>
                      <w:top w:val="single" w:sz="4" w:space="1" w:color="auto"/>
                    </w:pBdr>
                    <w:spacing w:before="100"/>
                    <w:ind w:left="-86"/>
                    <w:rPr>
                      <w:b/>
                      <w:sz w:val="16"/>
                    </w:rPr>
                  </w:pPr>
                  <w:r w:rsidRPr="00B65EE1">
                    <w:rPr>
                      <w:b/>
                      <w:sz w:val="16"/>
                    </w:rPr>
                    <w:t>Source: The Americans</w:t>
                  </w:r>
                </w:p>
                <w:p w:rsidR="00B65EE1" w:rsidRDefault="00B65EE1" w:rsidP="00F83A84">
                  <w:pPr>
                    <w:spacing w:after="100"/>
                  </w:pPr>
                </w:p>
                <w:p w:rsidR="00B65EE1" w:rsidRDefault="00B65EE1" w:rsidP="00F83A84">
                  <w:pPr>
                    <w:spacing w:after="100"/>
                  </w:pPr>
                </w:p>
              </w:txbxContent>
            </v:textbox>
          </v:shape>
        </w:pict>
      </w:r>
      <w:r w:rsidR="00FB18E7">
        <w:rPr>
          <w:rFonts w:ascii="Verdana" w:eastAsia="Times New Roman" w:hAnsi="Verdana" w:cs="Times New Roman"/>
          <w:color w:val="2C3346"/>
        </w:rPr>
        <w:br/>
      </w:r>
    </w:p>
    <w:p w:rsidR="006444E7" w:rsidRDefault="00AF57E2">
      <w:r>
        <w:rPr>
          <w:noProof/>
        </w:rPr>
        <w:pict>
          <v:shape id="_x0000_s1037" type="#_x0000_t202" style="position:absolute;margin-left:243.35pt;margin-top:4.5pt;width:35.15pt;height:25.1pt;z-index:251672576" filled="f" stroked="f">
            <v:textbox>
              <w:txbxContent>
                <w:p w:rsidR="00C061A4" w:rsidRPr="00C061A4" w:rsidRDefault="00C061A4" w:rsidP="00C061A4">
                  <w:pPr>
                    <w:rPr>
                      <w:b/>
                      <w:sz w:val="28"/>
                    </w:rPr>
                  </w:pPr>
                  <w:r w:rsidRPr="00C061A4">
                    <w:rPr>
                      <w:b/>
                      <w:sz w:val="28"/>
                    </w:rPr>
                    <w:t>2B.</w:t>
                  </w:r>
                </w:p>
              </w:txbxContent>
            </v:textbox>
          </v:shape>
        </w:pict>
      </w:r>
    </w:p>
    <w:p w:rsidR="00FE7A92" w:rsidRDefault="00FE7A92"/>
    <w:p w:rsidR="00923889" w:rsidRDefault="00923889"/>
    <w:p w:rsidR="00923889" w:rsidRDefault="00923889"/>
    <w:p w:rsidR="00923889" w:rsidRDefault="00923889"/>
    <w:p w:rsidR="00923889" w:rsidRDefault="00923889"/>
    <w:p w:rsidR="00923889" w:rsidRDefault="00923889"/>
    <w:p w:rsidR="00923889" w:rsidRDefault="00923889"/>
    <w:p w:rsidR="00923889" w:rsidRDefault="00923889"/>
    <w:p w:rsidR="00923889" w:rsidRDefault="00923889"/>
    <w:p w:rsidR="00006C33" w:rsidRDefault="00006C33"/>
    <w:p w:rsidR="00923889" w:rsidRDefault="00923889"/>
    <w:p w:rsidR="00923889" w:rsidRDefault="00923889"/>
    <w:p w:rsidR="00923889" w:rsidRDefault="00923889"/>
    <w:p w:rsidR="00B65EE1" w:rsidRDefault="00B65EE1"/>
    <w:p w:rsidR="00923889" w:rsidRDefault="00923889"/>
    <w:p w:rsidR="00923889" w:rsidRDefault="00AF57E2">
      <w:r>
        <w:rPr>
          <w:noProof/>
        </w:rPr>
        <w:pict>
          <v:shape id="_x0000_s1038" type="#_x0000_t202" style="position:absolute;margin-left:32pt;margin-top:11.75pt;width:35.15pt;height:25.1pt;z-index:251673600" filled="f" stroked="f">
            <v:textbox>
              <w:txbxContent>
                <w:p w:rsidR="00C061A4" w:rsidRPr="00C061A4" w:rsidRDefault="00C061A4" w:rsidP="00C061A4">
                  <w:pPr>
                    <w:rPr>
                      <w:b/>
                      <w:sz w:val="28"/>
                    </w:rPr>
                  </w:pPr>
                  <w:r>
                    <w:rPr>
                      <w:b/>
                      <w:sz w:val="28"/>
                    </w:rPr>
                    <w:t>2C</w:t>
                  </w:r>
                  <w:r w:rsidRPr="00C061A4">
                    <w:rPr>
                      <w:b/>
                      <w:sz w:val="28"/>
                    </w:rPr>
                    <w:t>.</w:t>
                  </w:r>
                </w:p>
              </w:txbxContent>
            </v:textbox>
          </v:shape>
        </w:pict>
      </w:r>
      <w:r w:rsidR="00AE6607">
        <w:rPr>
          <w:noProof/>
        </w:rPr>
        <w:drawing>
          <wp:anchor distT="0" distB="0" distL="114300" distR="114300" simplePos="0" relativeHeight="251659264" behindDoc="0" locked="0" layoutInCell="1" allowOverlap="1">
            <wp:simplePos x="0" y="0"/>
            <wp:positionH relativeFrom="column">
              <wp:posOffset>758013</wp:posOffset>
            </wp:positionH>
            <wp:positionV relativeFrom="paragraph">
              <wp:posOffset>93965</wp:posOffset>
            </wp:positionV>
            <wp:extent cx="4882559" cy="2498651"/>
            <wp:effectExtent l="19050" t="0" r="0" b="0"/>
            <wp:wrapNone/>
            <wp:docPr id="1" name="Picture 1" descr="http://sidoxia.files.wordpress.com/2012/09/great-depression-ta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doxia.files.wordpress.com/2012/09/great-depression-table.jpg"/>
                    <pic:cNvPicPr>
                      <a:picLocks noChangeAspect="1" noChangeArrowheads="1"/>
                    </pic:cNvPicPr>
                  </pic:nvPicPr>
                  <pic:blipFill>
                    <a:blip r:embed="rId5" cstate="print"/>
                    <a:srcRect/>
                    <a:stretch>
                      <a:fillRect/>
                    </a:stretch>
                  </pic:blipFill>
                  <pic:spPr bwMode="auto">
                    <a:xfrm>
                      <a:off x="0" y="0"/>
                      <a:ext cx="4882559" cy="2498651"/>
                    </a:xfrm>
                    <a:prstGeom prst="rect">
                      <a:avLst/>
                    </a:prstGeom>
                    <a:noFill/>
                    <a:ln w="9525">
                      <a:noFill/>
                      <a:miter lim="800000"/>
                      <a:headEnd/>
                      <a:tailEnd/>
                    </a:ln>
                  </pic:spPr>
                </pic:pic>
              </a:graphicData>
            </a:graphic>
          </wp:anchor>
        </w:drawing>
      </w:r>
    </w:p>
    <w:p w:rsidR="00923889" w:rsidRDefault="00923889"/>
    <w:p w:rsidR="00923889" w:rsidRDefault="00923889"/>
    <w:p w:rsidR="00923889" w:rsidRDefault="00923889"/>
    <w:p w:rsidR="00923889" w:rsidRDefault="00923889"/>
    <w:p w:rsidR="00923889" w:rsidRDefault="00923889"/>
    <w:p w:rsidR="003B7400" w:rsidRDefault="003B7400"/>
    <w:p w:rsidR="00F82FE8" w:rsidRDefault="00AF57E2">
      <w:r>
        <w:rPr>
          <w:noProof/>
        </w:rPr>
        <w:pict>
          <v:shape id="_x0000_s1026" type="#_x0000_t202" style="position:absolute;margin-left:56.65pt;margin-top:20.75pt;width:107.15pt;height:19.25pt;z-index:251658240" filled="f" stroked="f">
            <v:textbox>
              <w:txbxContent>
                <w:p w:rsidR="00FE7A92" w:rsidRPr="00F83A84" w:rsidRDefault="00FE7A92" w:rsidP="00FE7A92">
                  <w:pPr>
                    <w:rPr>
                      <w:b/>
                      <w:sz w:val="16"/>
                    </w:rPr>
                  </w:pPr>
                  <w:r w:rsidRPr="00F83A84">
                    <w:rPr>
                      <w:b/>
                      <w:sz w:val="16"/>
                    </w:rPr>
                    <w:t>Source: New York Times</w:t>
                  </w:r>
                </w:p>
                <w:p w:rsidR="00FE7A92" w:rsidRDefault="00FE7A92"/>
              </w:txbxContent>
            </v:textbox>
          </v:shape>
        </w:pict>
      </w:r>
    </w:p>
    <w:p w:rsidR="00AC2B6C" w:rsidRDefault="00AC2B6C"/>
    <w:tbl>
      <w:tblPr>
        <w:tblStyle w:val="TableGrid"/>
        <w:tblW w:w="10440" w:type="dxa"/>
        <w:jc w:val="center"/>
        <w:tblLayout w:type="fixed"/>
        <w:tblLook w:val="04A0" w:firstRow="1" w:lastRow="0" w:firstColumn="1" w:lastColumn="0" w:noHBand="0" w:noVBand="1"/>
      </w:tblPr>
      <w:tblGrid>
        <w:gridCol w:w="5040"/>
        <w:gridCol w:w="360"/>
        <w:gridCol w:w="5040"/>
      </w:tblGrid>
      <w:tr w:rsidR="006755E8" w:rsidTr="004F43FE">
        <w:trPr>
          <w:trHeight w:val="645"/>
          <w:jc w:val="center"/>
        </w:trPr>
        <w:tc>
          <w:tcPr>
            <w:tcW w:w="10440" w:type="dxa"/>
            <w:gridSpan w:val="3"/>
            <w:tcBorders>
              <w:top w:val="nil"/>
              <w:left w:val="nil"/>
              <w:bottom w:val="nil"/>
              <w:right w:val="nil"/>
            </w:tcBorders>
            <w:vAlign w:val="center"/>
          </w:tcPr>
          <w:p w:rsidR="00FB18E7" w:rsidRDefault="00AF57E2" w:rsidP="005D7C4B">
            <w:pPr>
              <w:jc w:val="center"/>
              <w:rPr>
                <w:b/>
                <w:sz w:val="18"/>
                <w:szCs w:val="24"/>
              </w:rPr>
            </w:pPr>
            <w:r>
              <w:rPr>
                <w:noProof/>
                <w:sz w:val="24"/>
              </w:rPr>
              <w:lastRenderedPageBreak/>
              <w:pict>
                <v:shape id="_x0000_s1050" type="#_x0000_t202" style="position:absolute;left:0;text-align:left;margin-left:309.45pt;margin-top:-20.25pt;width:233.5pt;height:33.8pt;z-index:251687936" filled="f" stroked="f">
                  <v:textbox style="mso-next-textbox:#_x0000_s1050">
                    <w:txbxContent>
                      <w:p w:rsidR="0016697D" w:rsidRPr="0016697D" w:rsidRDefault="0016697D" w:rsidP="0016697D">
                        <w:pPr>
                          <w:rPr>
                            <w:sz w:val="18"/>
                          </w:rPr>
                        </w:pPr>
                        <w:r w:rsidRPr="0016697D">
                          <w:rPr>
                            <w:sz w:val="18"/>
                          </w:rPr>
                          <w:t>Name ___________</w:t>
                        </w:r>
                        <w:r>
                          <w:rPr>
                            <w:sz w:val="18"/>
                          </w:rPr>
                          <w:t>______</w:t>
                        </w:r>
                        <w:r w:rsidRPr="0016697D">
                          <w:rPr>
                            <w:sz w:val="18"/>
                          </w:rPr>
                          <w:t>____</w:t>
                        </w:r>
                        <w:r>
                          <w:rPr>
                            <w:sz w:val="18"/>
                          </w:rPr>
                          <w:t>_ Pd __</w:t>
                        </w:r>
                        <w:proofErr w:type="gramStart"/>
                        <w:r>
                          <w:rPr>
                            <w:sz w:val="18"/>
                          </w:rPr>
                          <w:t>_</w:t>
                        </w:r>
                        <w:r w:rsidRPr="0016697D">
                          <w:rPr>
                            <w:sz w:val="18"/>
                          </w:rPr>
                          <w:t xml:space="preserve"> </w:t>
                        </w:r>
                        <w:r>
                          <w:rPr>
                            <w:sz w:val="18"/>
                          </w:rPr>
                          <w:t xml:space="preserve"> </w:t>
                        </w:r>
                        <w:r w:rsidRPr="0016697D">
                          <w:rPr>
                            <w:sz w:val="18"/>
                          </w:rPr>
                          <w:t>Group</w:t>
                        </w:r>
                        <w:proofErr w:type="gramEnd"/>
                        <w:r w:rsidRPr="0016697D">
                          <w:rPr>
                            <w:sz w:val="18"/>
                          </w:rPr>
                          <w:t xml:space="preserve"> ___</w:t>
                        </w:r>
                      </w:p>
                    </w:txbxContent>
                  </v:textbox>
                </v:shape>
              </w:pict>
            </w:r>
            <w:r>
              <w:rPr>
                <w:noProof/>
                <w:sz w:val="24"/>
              </w:rPr>
              <w:pict>
                <v:shape id="_x0000_s1055" type="#_x0000_t202" style="position:absolute;left:0;text-align:left;margin-left:-8.05pt;margin-top:-23.2pt;width:257.3pt;height:24pt;z-index:251692032" filled="f" stroked="f">
                  <v:textbox>
                    <w:txbxContent>
                      <w:p w:rsidR="00FB18E7" w:rsidRDefault="00FB18E7" w:rsidP="00FB18E7">
                        <w:r>
                          <w:t>STATION 3: TAKING SIDES DEBATE POINTS</w:t>
                        </w:r>
                      </w:p>
                    </w:txbxContent>
                  </v:textbox>
                </v:shape>
              </w:pict>
            </w:r>
          </w:p>
          <w:p w:rsidR="00FB18E7" w:rsidRDefault="00FB18E7" w:rsidP="005D7C4B">
            <w:pPr>
              <w:jc w:val="center"/>
              <w:rPr>
                <w:b/>
                <w:sz w:val="18"/>
                <w:szCs w:val="24"/>
              </w:rPr>
            </w:pPr>
          </w:p>
          <w:p w:rsidR="006755E8" w:rsidRPr="004F43FE" w:rsidRDefault="00875451" w:rsidP="005D7C4B">
            <w:pPr>
              <w:jc w:val="center"/>
              <w:rPr>
                <w:b/>
                <w:sz w:val="18"/>
              </w:rPr>
            </w:pPr>
            <w:r w:rsidRPr="004F43FE">
              <w:rPr>
                <w:b/>
                <w:sz w:val="18"/>
                <w:szCs w:val="24"/>
              </w:rPr>
              <w:t>FROM</w:t>
            </w:r>
            <w:r w:rsidRPr="004F43FE">
              <w:rPr>
                <w:b/>
                <w:i/>
                <w:sz w:val="18"/>
                <w:szCs w:val="24"/>
              </w:rPr>
              <w:t xml:space="preserve"> </w:t>
            </w:r>
            <w:r w:rsidR="006755E8" w:rsidRPr="004F43FE">
              <w:rPr>
                <w:b/>
                <w:i/>
                <w:sz w:val="18"/>
                <w:szCs w:val="24"/>
              </w:rPr>
              <w:t xml:space="preserve">Taking Sides: </w:t>
            </w:r>
            <w:r w:rsidR="006755E8" w:rsidRPr="004F43FE">
              <w:rPr>
                <w:b/>
                <w:sz w:val="18"/>
                <w:szCs w:val="24"/>
              </w:rPr>
              <w:t>Clashing Views on Controversial Issues in American History, Vol, 2</w:t>
            </w:r>
          </w:p>
          <w:p w:rsidR="006755E8" w:rsidRPr="00AC2B6C" w:rsidRDefault="006755E8" w:rsidP="005D7C4B">
            <w:pPr>
              <w:jc w:val="center"/>
              <w:rPr>
                <w:b/>
                <w:sz w:val="20"/>
              </w:rPr>
            </w:pPr>
            <w:r w:rsidRPr="00AC2B6C">
              <w:rPr>
                <w:b/>
                <w:sz w:val="32"/>
              </w:rPr>
              <w:t>Was the New Deal an Effective Answer to the Great Depression?</w:t>
            </w:r>
          </w:p>
        </w:tc>
      </w:tr>
      <w:tr w:rsidR="006755E8" w:rsidTr="004F43FE">
        <w:trPr>
          <w:trHeight w:val="792"/>
          <w:jc w:val="center"/>
        </w:trPr>
        <w:tc>
          <w:tcPr>
            <w:tcW w:w="5040" w:type="dxa"/>
            <w:tcBorders>
              <w:top w:val="nil"/>
              <w:left w:val="nil"/>
              <w:right w:val="nil"/>
            </w:tcBorders>
            <w:vAlign w:val="center"/>
          </w:tcPr>
          <w:p w:rsidR="006755E8" w:rsidRDefault="006755E8" w:rsidP="00FB46C4">
            <w:pPr>
              <w:jc w:val="center"/>
            </w:pPr>
            <w:r w:rsidRPr="00AC2B6C">
              <w:rPr>
                <w:sz w:val="24"/>
              </w:rPr>
              <w:t xml:space="preserve"> </w:t>
            </w:r>
            <w:r w:rsidR="00FB46C4">
              <w:rPr>
                <w:b/>
                <w:bCs/>
                <w:color w:val="000000" w:themeColor="text1"/>
                <w:sz w:val="28"/>
                <w:shd w:val="clear" w:color="auto" w:fill="FFFFFF"/>
              </w:rPr>
              <w:t xml:space="preserve">3A. </w:t>
            </w:r>
            <w:r w:rsidR="00875451">
              <w:rPr>
                <w:sz w:val="24"/>
              </w:rPr>
              <w:t xml:space="preserve">From </w:t>
            </w:r>
            <w:r w:rsidRPr="00AC2B6C">
              <w:rPr>
                <w:sz w:val="24"/>
              </w:rPr>
              <w:t xml:space="preserve">“The Achievement of the New Deal” </w:t>
            </w:r>
            <w:r>
              <w:rPr>
                <w:sz w:val="24"/>
              </w:rPr>
              <w:br/>
            </w:r>
            <w:r w:rsidRPr="00AC2B6C">
              <w:rPr>
                <w:sz w:val="24"/>
              </w:rPr>
              <w:t xml:space="preserve">by </w:t>
            </w:r>
            <w:proofErr w:type="spellStart"/>
            <w:r w:rsidRPr="00AC2B6C">
              <w:rPr>
                <w:sz w:val="24"/>
              </w:rPr>
              <w:t>Wiliam</w:t>
            </w:r>
            <w:proofErr w:type="spellEnd"/>
            <w:r w:rsidRPr="00AC2B6C">
              <w:rPr>
                <w:sz w:val="24"/>
              </w:rPr>
              <w:t xml:space="preserve"> E. </w:t>
            </w:r>
            <w:proofErr w:type="spellStart"/>
            <w:r w:rsidRPr="00AC2B6C">
              <w:rPr>
                <w:sz w:val="24"/>
              </w:rPr>
              <w:t>Leuchtenburg</w:t>
            </w:r>
            <w:proofErr w:type="spellEnd"/>
          </w:p>
        </w:tc>
        <w:tc>
          <w:tcPr>
            <w:tcW w:w="360" w:type="dxa"/>
            <w:tcBorders>
              <w:top w:val="nil"/>
              <w:left w:val="nil"/>
              <w:right w:val="nil"/>
            </w:tcBorders>
            <w:vAlign w:val="center"/>
          </w:tcPr>
          <w:p w:rsidR="006755E8" w:rsidRDefault="006755E8" w:rsidP="006755E8">
            <w:pPr>
              <w:jc w:val="center"/>
            </w:pPr>
          </w:p>
        </w:tc>
        <w:tc>
          <w:tcPr>
            <w:tcW w:w="5040" w:type="dxa"/>
            <w:tcBorders>
              <w:top w:val="nil"/>
              <w:left w:val="nil"/>
              <w:right w:val="nil"/>
            </w:tcBorders>
            <w:vAlign w:val="center"/>
          </w:tcPr>
          <w:p w:rsidR="006755E8" w:rsidRPr="00AC2B6C" w:rsidRDefault="00FB46C4" w:rsidP="006755E8">
            <w:pPr>
              <w:jc w:val="center"/>
              <w:rPr>
                <w:sz w:val="24"/>
              </w:rPr>
            </w:pPr>
            <w:r>
              <w:rPr>
                <w:b/>
                <w:bCs/>
                <w:color w:val="000000" w:themeColor="text1"/>
                <w:sz w:val="28"/>
                <w:shd w:val="clear" w:color="auto" w:fill="FFFFFF"/>
              </w:rPr>
              <w:t xml:space="preserve">3B. </w:t>
            </w:r>
            <w:r w:rsidR="00875451" w:rsidRPr="00875451">
              <w:rPr>
                <w:sz w:val="24"/>
              </w:rPr>
              <w:t xml:space="preserve">From </w:t>
            </w:r>
            <w:r w:rsidR="006755E8" w:rsidRPr="00AC2B6C">
              <w:rPr>
                <w:i/>
                <w:sz w:val="24"/>
              </w:rPr>
              <w:t xml:space="preserve">Pride, Prejudice, and Politics: </w:t>
            </w:r>
            <w:r w:rsidR="00875451">
              <w:rPr>
                <w:i/>
                <w:sz w:val="24"/>
              </w:rPr>
              <w:br/>
            </w:r>
            <w:r w:rsidR="006755E8" w:rsidRPr="00AC2B6C">
              <w:rPr>
                <w:i/>
                <w:sz w:val="24"/>
              </w:rPr>
              <w:t>Roosevelt Versus Recovery</w:t>
            </w:r>
            <w:r w:rsidR="006755E8" w:rsidRPr="00AC2B6C">
              <w:rPr>
                <w:sz w:val="24"/>
              </w:rPr>
              <w:t xml:space="preserve"> by Gary Dean Best</w:t>
            </w:r>
          </w:p>
        </w:tc>
      </w:tr>
      <w:tr w:rsidR="006755E8" w:rsidTr="004F43FE">
        <w:trPr>
          <w:cantSplit/>
          <w:trHeight w:val="3581"/>
          <w:jc w:val="center"/>
        </w:trPr>
        <w:tc>
          <w:tcPr>
            <w:tcW w:w="5040" w:type="dxa"/>
            <w:vAlign w:val="center"/>
          </w:tcPr>
          <w:p w:rsidR="006755E8" w:rsidRPr="004F43FE" w:rsidRDefault="004E1285" w:rsidP="00AE6607">
            <w:pPr>
              <w:rPr>
                <w:sz w:val="21"/>
                <w:szCs w:val="21"/>
              </w:rPr>
            </w:pPr>
            <w:r w:rsidRPr="004F43FE">
              <w:rPr>
                <w:sz w:val="21"/>
                <w:szCs w:val="21"/>
              </w:rPr>
              <w:t>The Roosevelt Administration, it has been asserted, failed to achieve more than it did not…because Roosevelt deliberately sought to save “large-scale corporate capitalism”….There were experiments of the 1930s which miscarried, opportunities that were fumbled, groups who were neglected, and power that was arrogantly used. Over the whole performance lies the dark cloud of the persistence of hard times…But I am not persuaded that the New Deal experience was negligible. Indeed, it is hard to think of another period in the whole history of the republic that was so fruitful or of a crisis that was met with as much imagination.</w:t>
            </w:r>
          </w:p>
        </w:tc>
        <w:tc>
          <w:tcPr>
            <w:tcW w:w="360" w:type="dxa"/>
            <w:textDirection w:val="btLr"/>
            <w:vAlign w:val="center"/>
          </w:tcPr>
          <w:p w:rsidR="006755E8" w:rsidRPr="004F43FE" w:rsidRDefault="004F43FE" w:rsidP="004F43FE">
            <w:pPr>
              <w:jc w:val="center"/>
              <w:rPr>
                <w:b/>
                <w:sz w:val="18"/>
              </w:rPr>
            </w:pPr>
            <w:r w:rsidRPr="004F43FE">
              <w:rPr>
                <w:b/>
                <w:sz w:val="18"/>
              </w:rPr>
              <w:t>OVERALL EVALUATION</w:t>
            </w:r>
          </w:p>
        </w:tc>
        <w:tc>
          <w:tcPr>
            <w:tcW w:w="5040" w:type="dxa"/>
            <w:vAlign w:val="center"/>
          </w:tcPr>
          <w:p w:rsidR="006755E8" w:rsidRPr="004F43FE" w:rsidRDefault="00C577FD" w:rsidP="00495C1C">
            <w:pPr>
              <w:rPr>
                <w:sz w:val="21"/>
                <w:szCs w:val="21"/>
              </w:rPr>
            </w:pPr>
            <w:r w:rsidRPr="004F43FE">
              <w:rPr>
                <w:sz w:val="21"/>
                <w:szCs w:val="21"/>
              </w:rPr>
              <w:t>Roosevelt’s achievements in alleviating the hardship of the depression are deservedly well known, his responsibility for prolonging the hardship is not. His role in providing long-overdue social and economic legislation is in every high school American history textbook, but the costs for the United States of his eight-year-long war against business recovery are mentioned in none…We can only speculate concerning the possible alterations of events from 1937 onward had the United States faced the world with the economic and military potential it might have displayed had wiser economic policies prevailed…</w:t>
            </w:r>
          </w:p>
        </w:tc>
      </w:tr>
      <w:tr w:rsidR="006755E8" w:rsidTr="004F43FE">
        <w:trPr>
          <w:cantSplit/>
          <w:trHeight w:val="2240"/>
          <w:jc w:val="center"/>
        </w:trPr>
        <w:tc>
          <w:tcPr>
            <w:tcW w:w="5040" w:type="dxa"/>
            <w:vAlign w:val="center"/>
          </w:tcPr>
          <w:p w:rsidR="006755E8" w:rsidRPr="004F43FE" w:rsidRDefault="006755E8" w:rsidP="00495C1C">
            <w:pPr>
              <w:rPr>
                <w:sz w:val="21"/>
                <w:szCs w:val="21"/>
              </w:rPr>
            </w:pPr>
            <w:r w:rsidRPr="004F43FE">
              <w:rPr>
                <w:sz w:val="21"/>
                <w:szCs w:val="21"/>
              </w:rPr>
              <w:t>Under the umbrella of Section 7(a) of the National Industrial Recovery Act of 1933 and of the far-reaching Wagner Act of 1935, union organizers gained millions of recruits in such open-shop strongholds as steel, automobiles, and textiles. Employees won wage r</w:t>
            </w:r>
            <w:r w:rsidR="00AF57E2">
              <w:rPr>
                <w:sz w:val="21"/>
                <w:szCs w:val="21"/>
              </w:rPr>
              <w:t>a</w:t>
            </w:r>
            <w:bookmarkStart w:id="0" w:name="_GoBack"/>
            <w:bookmarkEnd w:id="0"/>
            <w:r w:rsidRPr="004F43FE">
              <w:rPr>
                <w:sz w:val="21"/>
                <w:szCs w:val="21"/>
              </w:rPr>
              <w:t>ises, reduction in hours, greater job security, freedom from the tyranny of company guards, and protection against arbitrary punishment.</w:t>
            </w:r>
          </w:p>
        </w:tc>
        <w:tc>
          <w:tcPr>
            <w:tcW w:w="360" w:type="dxa"/>
            <w:textDirection w:val="btLr"/>
            <w:vAlign w:val="center"/>
          </w:tcPr>
          <w:p w:rsidR="006755E8" w:rsidRPr="004F43FE" w:rsidRDefault="004F43FE" w:rsidP="004F43FE">
            <w:pPr>
              <w:jc w:val="center"/>
              <w:rPr>
                <w:b/>
                <w:sz w:val="18"/>
              </w:rPr>
            </w:pPr>
            <w:r w:rsidRPr="004F43FE">
              <w:rPr>
                <w:b/>
                <w:sz w:val="18"/>
              </w:rPr>
              <w:t>LABOR</w:t>
            </w:r>
          </w:p>
        </w:tc>
        <w:tc>
          <w:tcPr>
            <w:tcW w:w="5040" w:type="dxa"/>
            <w:vAlign w:val="center"/>
          </w:tcPr>
          <w:p w:rsidR="006755E8" w:rsidRPr="004F43FE" w:rsidRDefault="006755E8" w:rsidP="00495C1C">
            <w:pPr>
              <w:rPr>
                <w:sz w:val="21"/>
                <w:szCs w:val="21"/>
              </w:rPr>
            </w:pPr>
            <w:r w:rsidRPr="004F43FE">
              <w:rPr>
                <w:sz w:val="21"/>
                <w:szCs w:val="21"/>
              </w:rPr>
              <w:t>The pay raises, especially, were passed on in the form of higher prices, as were the social security taxes that were imposed on businesses beginning with 1937. Labor disturbances, encouraged by the Wagner Labor Act and the Roosevelt alliance with John L. Lewis’ Congress of Industrial Organization in the 1936 campaign, added further to the wage-price spiral that threatened as 1937 unfolded.</w:t>
            </w:r>
          </w:p>
        </w:tc>
      </w:tr>
      <w:tr w:rsidR="006755E8" w:rsidTr="004F43FE">
        <w:trPr>
          <w:cantSplit/>
          <w:trHeight w:val="2519"/>
          <w:jc w:val="center"/>
        </w:trPr>
        <w:tc>
          <w:tcPr>
            <w:tcW w:w="5040" w:type="dxa"/>
            <w:vAlign w:val="center"/>
          </w:tcPr>
          <w:p w:rsidR="006755E8" w:rsidRPr="004F43FE" w:rsidRDefault="00C577FD" w:rsidP="00495C1C">
            <w:pPr>
              <w:rPr>
                <w:sz w:val="21"/>
                <w:szCs w:val="21"/>
              </w:rPr>
            </w:pPr>
            <w:r w:rsidRPr="004F43FE">
              <w:rPr>
                <w:sz w:val="21"/>
                <w:szCs w:val="21"/>
              </w:rPr>
              <w:t>The President became, in Sidney Hyman’s words, “the chief economic engineer,” to whom Congress naturally turned for the setting of economic policy…Before 1937 the Supreme Court stood as a formidable barrier to social reform. Since 1937 not one piece of significant social legislation has been invalidated, and the Court has shifted its docket instead to civil rights and civil liberties…</w:t>
            </w:r>
          </w:p>
        </w:tc>
        <w:tc>
          <w:tcPr>
            <w:tcW w:w="360" w:type="dxa"/>
            <w:textDirection w:val="btLr"/>
            <w:vAlign w:val="center"/>
          </w:tcPr>
          <w:p w:rsidR="006755E8" w:rsidRPr="004F43FE" w:rsidRDefault="004F43FE" w:rsidP="004F43FE">
            <w:pPr>
              <w:jc w:val="center"/>
              <w:rPr>
                <w:b/>
                <w:sz w:val="18"/>
              </w:rPr>
            </w:pPr>
            <w:r w:rsidRPr="004F43FE">
              <w:rPr>
                <w:b/>
                <w:sz w:val="18"/>
              </w:rPr>
              <w:t>SEPARATION OF POWER</w:t>
            </w:r>
          </w:p>
        </w:tc>
        <w:tc>
          <w:tcPr>
            <w:tcW w:w="5040" w:type="dxa"/>
            <w:vAlign w:val="center"/>
          </w:tcPr>
          <w:p w:rsidR="006755E8" w:rsidRPr="004F43FE" w:rsidRDefault="00354BB3" w:rsidP="00495C1C">
            <w:pPr>
              <w:rPr>
                <w:sz w:val="21"/>
                <w:szCs w:val="21"/>
              </w:rPr>
            </w:pPr>
            <w:r w:rsidRPr="004F43FE">
              <w:rPr>
                <w:sz w:val="21"/>
                <w:szCs w:val="21"/>
              </w:rPr>
              <w:t>The grant of such unprecedented peacetime authority to an American president aroused concern, but these after all were only “emergency” powers, to be given up once recovery was on its way. Or were they?...The weight of the negative aspects would, moreover, have been much heavier except for the existence of a free and alert press, and for the actions of the Supreme Court and Congress in nullifying, modifying, and rejecting…</w:t>
            </w:r>
          </w:p>
        </w:tc>
      </w:tr>
      <w:tr w:rsidR="006755E8" w:rsidTr="004F43FE">
        <w:trPr>
          <w:cantSplit/>
          <w:trHeight w:val="3221"/>
          <w:jc w:val="center"/>
        </w:trPr>
        <w:tc>
          <w:tcPr>
            <w:tcW w:w="5040" w:type="dxa"/>
            <w:vAlign w:val="center"/>
          </w:tcPr>
          <w:p w:rsidR="006755E8" w:rsidRPr="004F43FE" w:rsidRDefault="006B5B20" w:rsidP="00495C1C">
            <w:pPr>
              <w:rPr>
                <w:sz w:val="21"/>
                <w:szCs w:val="21"/>
              </w:rPr>
            </w:pPr>
            <w:r w:rsidRPr="004F43FE">
              <w:rPr>
                <w:sz w:val="21"/>
                <w:szCs w:val="21"/>
              </w:rPr>
              <w:t xml:space="preserve">During the ten years between 1929 and 1939, one scholar has written, “more progress was made in public welfare and relief than in the three hundred years after </w:t>
            </w:r>
            <w:r w:rsidR="00AF57E2">
              <w:rPr>
                <w:sz w:val="21"/>
                <w:szCs w:val="21"/>
              </w:rPr>
              <w:t>t</w:t>
            </w:r>
            <w:r w:rsidRPr="004F43FE">
              <w:rPr>
                <w:sz w:val="21"/>
                <w:szCs w:val="21"/>
              </w:rPr>
              <w:t>his country was first settled.” A series of alphabet agencies – the FERA, the CWA, the WPA – provided government work for th</w:t>
            </w:r>
            <w:r w:rsidR="00AF57E2">
              <w:rPr>
                <w:sz w:val="21"/>
                <w:szCs w:val="21"/>
              </w:rPr>
              <w:t>e jobless…In New York City alone</w:t>
            </w:r>
            <w:r w:rsidRPr="004F43FE">
              <w:rPr>
                <w:sz w:val="21"/>
                <w:szCs w:val="21"/>
              </w:rPr>
              <w:t xml:space="preserve"> the WPA employed more people than the entire War Department…</w:t>
            </w:r>
            <w:r w:rsidR="00875451" w:rsidRPr="004F43FE">
              <w:rPr>
                <w:sz w:val="21"/>
                <w:szCs w:val="21"/>
              </w:rPr>
              <w:t>The New Deal showed unusual sensitivity towards jobless white-collar workers… the progression of enactments starting with the first AAA of 1933…began the process of granting large-scale subsidies to growers</w:t>
            </w:r>
            <w:r w:rsidR="00495C1C" w:rsidRPr="004F43FE">
              <w:rPr>
                <w:sz w:val="21"/>
                <w:szCs w:val="21"/>
              </w:rPr>
              <w:t>…</w:t>
            </w:r>
          </w:p>
        </w:tc>
        <w:tc>
          <w:tcPr>
            <w:tcW w:w="360" w:type="dxa"/>
            <w:textDirection w:val="btLr"/>
            <w:vAlign w:val="center"/>
          </w:tcPr>
          <w:p w:rsidR="006755E8" w:rsidRPr="004F43FE" w:rsidRDefault="004F43FE" w:rsidP="004F43FE">
            <w:pPr>
              <w:jc w:val="center"/>
              <w:rPr>
                <w:b/>
                <w:sz w:val="18"/>
              </w:rPr>
            </w:pPr>
            <w:r w:rsidRPr="004F43FE">
              <w:rPr>
                <w:b/>
                <w:sz w:val="18"/>
              </w:rPr>
              <w:t>DEFICIT SPENDING</w:t>
            </w:r>
          </w:p>
        </w:tc>
        <w:tc>
          <w:tcPr>
            <w:tcW w:w="5040" w:type="dxa"/>
            <w:vAlign w:val="center"/>
          </w:tcPr>
          <w:p w:rsidR="006755E8" w:rsidRPr="004F43FE" w:rsidRDefault="00C577FD" w:rsidP="00495C1C">
            <w:pPr>
              <w:rPr>
                <w:sz w:val="21"/>
                <w:szCs w:val="21"/>
              </w:rPr>
            </w:pPr>
            <w:r w:rsidRPr="004F43FE">
              <w:rPr>
                <w:sz w:val="21"/>
                <w:szCs w:val="21"/>
              </w:rPr>
              <w:t>Conventional wisdom has it that the massive government spending of World War II finally brought a Keynesian recovery from the depression. Of more significance, in comparison of the prewar and wartime economic policies of the Roosevelt administration, is the fact that the war against business that characterized the former was abandoned in the latter… Antibusiness advisers were replaced by businessmen, pro-labor policies became pro-business policies…even the increased spending of the war years “trickled down” rather than “bubbling up.”</w:t>
            </w:r>
          </w:p>
        </w:tc>
      </w:tr>
    </w:tbl>
    <w:p w:rsidR="00FB18E7" w:rsidRDefault="00AF57E2" w:rsidP="00FB46C4">
      <w:r>
        <w:rPr>
          <w:noProof/>
        </w:rPr>
        <w:lastRenderedPageBreak/>
        <w:pict>
          <v:shape id="_x0000_s1051" type="#_x0000_t202" style="position:absolute;margin-left:310.2pt;margin-top:-27pt;width:233.5pt;height:33.8pt;z-index:251688960;mso-position-horizontal-relative:text;mso-position-vertical-relative:text" filled="f" stroked="f">
            <v:textbox>
              <w:txbxContent>
                <w:p w:rsidR="0016697D" w:rsidRPr="0016697D" w:rsidRDefault="0016697D" w:rsidP="0016697D">
                  <w:pPr>
                    <w:rPr>
                      <w:sz w:val="18"/>
                    </w:rPr>
                  </w:pPr>
                  <w:r w:rsidRPr="0016697D">
                    <w:rPr>
                      <w:sz w:val="18"/>
                    </w:rPr>
                    <w:t>Name ___________</w:t>
                  </w:r>
                  <w:r>
                    <w:rPr>
                      <w:sz w:val="18"/>
                    </w:rPr>
                    <w:t>______</w:t>
                  </w:r>
                  <w:r w:rsidRPr="0016697D">
                    <w:rPr>
                      <w:sz w:val="18"/>
                    </w:rPr>
                    <w:t>____</w:t>
                  </w:r>
                  <w:r>
                    <w:rPr>
                      <w:sz w:val="18"/>
                    </w:rPr>
                    <w:t>_ Pd __</w:t>
                  </w:r>
                  <w:proofErr w:type="gramStart"/>
                  <w:r>
                    <w:rPr>
                      <w:sz w:val="18"/>
                    </w:rPr>
                    <w:t>_</w:t>
                  </w:r>
                  <w:r w:rsidRPr="0016697D">
                    <w:rPr>
                      <w:sz w:val="18"/>
                    </w:rPr>
                    <w:t xml:space="preserve"> </w:t>
                  </w:r>
                  <w:r>
                    <w:rPr>
                      <w:sz w:val="18"/>
                    </w:rPr>
                    <w:t xml:space="preserve"> </w:t>
                  </w:r>
                  <w:r w:rsidRPr="0016697D">
                    <w:rPr>
                      <w:sz w:val="18"/>
                    </w:rPr>
                    <w:t>Group</w:t>
                  </w:r>
                  <w:proofErr w:type="gramEnd"/>
                  <w:r w:rsidRPr="0016697D">
                    <w:rPr>
                      <w:sz w:val="18"/>
                    </w:rPr>
                    <w:t xml:space="preserve"> ___</w:t>
                  </w:r>
                </w:p>
              </w:txbxContent>
            </v:textbox>
          </v:shape>
        </w:pict>
      </w:r>
      <w:r>
        <w:rPr>
          <w:noProof/>
        </w:rPr>
        <w:pict>
          <v:shape id="_x0000_s1057" type="#_x0000_t202" style="position:absolute;margin-left:-4.4pt;margin-top:-27pt;width:257.3pt;height:24pt;z-index:251693056;mso-position-horizontal-relative:text;mso-position-vertical-relative:text" filled="f" stroked="f">
            <v:textbox>
              <w:txbxContent>
                <w:p w:rsidR="00FB18E7" w:rsidRDefault="00FB18E7" w:rsidP="00FB18E7">
                  <w:r>
                    <w:t>STATION 4: POLITICAL CARTOONS AND SONGS</w:t>
                  </w:r>
                </w:p>
              </w:txbxContent>
            </v:textbox>
          </v:shape>
        </w:pict>
      </w:r>
    </w:p>
    <w:p w:rsidR="00FB46C4" w:rsidRDefault="00AF57E2" w:rsidP="00FB46C4">
      <w:r>
        <w:rPr>
          <w:noProof/>
        </w:rPr>
        <w:pict>
          <v:shape id="_x0000_s1043" type="#_x0000_t202" style="position:absolute;margin-left:112.9pt;margin-top:-16.5pt;width:35.15pt;height:25.1pt;z-index:251681792;mso-position-horizontal-relative:text;mso-position-vertical-relative:text" filled="f" stroked="f">
            <v:textbox>
              <w:txbxContent>
                <w:p w:rsidR="00FB46C4" w:rsidRPr="00C061A4" w:rsidRDefault="00FB46C4" w:rsidP="00FB46C4">
                  <w:pPr>
                    <w:rPr>
                      <w:b/>
                      <w:sz w:val="28"/>
                    </w:rPr>
                  </w:pPr>
                  <w:r>
                    <w:rPr>
                      <w:b/>
                      <w:sz w:val="28"/>
                    </w:rPr>
                    <w:t>4A</w:t>
                  </w:r>
                  <w:r w:rsidRPr="00C061A4">
                    <w:rPr>
                      <w:b/>
                      <w:sz w:val="28"/>
                    </w:rPr>
                    <w:t>.</w:t>
                  </w:r>
                </w:p>
              </w:txbxContent>
            </v:textbox>
          </v:shape>
        </w:pict>
      </w:r>
      <w:r w:rsidR="00FB46C4">
        <w:rPr>
          <w:noProof/>
        </w:rPr>
        <w:drawing>
          <wp:anchor distT="0" distB="0" distL="114300" distR="114300" simplePos="0" relativeHeight="251676672" behindDoc="0" locked="0" layoutInCell="1" allowOverlap="1">
            <wp:simplePos x="0" y="0"/>
            <wp:positionH relativeFrom="column">
              <wp:posOffset>-71327</wp:posOffset>
            </wp:positionH>
            <wp:positionV relativeFrom="paragraph">
              <wp:posOffset>57150</wp:posOffset>
            </wp:positionV>
            <wp:extent cx="3468429" cy="3774558"/>
            <wp:effectExtent l="19050" t="0" r="0" b="0"/>
            <wp:wrapNone/>
            <wp:docPr id="2" name="Picture 16" descr="http://images.fineartamerica.com/images-medium-large/cartoon-new-deal-1932-grang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ages.fineartamerica.com/images-medium-large/cartoon-new-deal-1932-granger.jpg"/>
                    <pic:cNvPicPr>
                      <a:picLocks noChangeAspect="1" noChangeArrowheads="1"/>
                    </pic:cNvPicPr>
                  </pic:nvPicPr>
                  <pic:blipFill>
                    <a:blip r:embed="rId6" cstate="print">
                      <a:grayscl/>
                      <a:lum contrast="20000"/>
                    </a:blip>
                    <a:srcRect/>
                    <a:stretch>
                      <a:fillRect/>
                    </a:stretch>
                  </pic:blipFill>
                  <pic:spPr bwMode="auto">
                    <a:xfrm>
                      <a:off x="0" y="0"/>
                      <a:ext cx="3468429" cy="3774558"/>
                    </a:xfrm>
                    <a:prstGeom prst="rect">
                      <a:avLst/>
                    </a:prstGeom>
                    <a:noFill/>
                    <a:ln w="9525">
                      <a:noFill/>
                      <a:miter lim="800000"/>
                      <a:headEnd/>
                      <a:tailEnd/>
                    </a:ln>
                  </pic:spPr>
                </pic:pic>
              </a:graphicData>
            </a:graphic>
          </wp:anchor>
        </w:drawing>
      </w:r>
    </w:p>
    <w:p w:rsidR="00FB46C4" w:rsidRDefault="00AF57E2" w:rsidP="00FB46C4">
      <w:r>
        <w:rPr>
          <w:noProof/>
        </w:rPr>
        <w:pict>
          <v:shape id="_x0000_s1045" type="#_x0000_t202" style="position:absolute;margin-left:377.9pt;margin-top:9.2pt;width:35.15pt;height:25.1pt;z-index:251683840" filled="f" stroked="f">
            <v:textbox>
              <w:txbxContent>
                <w:p w:rsidR="00FB46C4" w:rsidRPr="00C061A4" w:rsidRDefault="00FB46C4" w:rsidP="00FB46C4">
                  <w:pPr>
                    <w:rPr>
                      <w:b/>
                      <w:sz w:val="28"/>
                    </w:rPr>
                  </w:pPr>
                  <w:r>
                    <w:rPr>
                      <w:b/>
                      <w:sz w:val="28"/>
                    </w:rPr>
                    <w:t>4B</w:t>
                  </w:r>
                  <w:r w:rsidRPr="00C061A4">
                    <w:rPr>
                      <w:b/>
                      <w:sz w:val="28"/>
                    </w:rPr>
                    <w:t>.</w:t>
                  </w:r>
                </w:p>
              </w:txbxContent>
            </v:textbox>
          </v:shape>
        </w:pict>
      </w:r>
      <w:r>
        <w:rPr>
          <w:noProof/>
        </w:rPr>
        <w:pict>
          <v:shape id="_x0000_s1040" type="#_x0000_t202" style="position:absolute;margin-left:292.15pt;margin-top:22.1pt;width:236.4pt;height:337.1pt;z-index:251677696" filled="f" stroked="f">
            <v:textbox>
              <w:txbxContent>
                <w:p w:rsidR="00FB46C4" w:rsidRPr="00F82FE8" w:rsidRDefault="00FB46C4" w:rsidP="00FB46C4">
                  <w:pPr>
                    <w:spacing w:before="200" w:after="80" w:line="240" w:lineRule="auto"/>
                    <w:ind w:left="187"/>
                    <w:rPr>
                      <w:rFonts w:eastAsia="Times New Roman" w:cs="Arial"/>
                      <w:b/>
                      <w:i/>
                      <w:color w:val="000000"/>
                      <w:sz w:val="28"/>
                    </w:rPr>
                  </w:pPr>
                  <w:r w:rsidRPr="00F82FE8">
                    <w:rPr>
                      <w:rFonts w:eastAsia="Times New Roman" w:cs="Arial"/>
                      <w:b/>
                      <w:i/>
                      <w:color w:val="000000"/>
                      <w:sz w:val="28"/>
                    </w:rPr>
                    <w:t>“Brother, Can You Spare a Dime?”</w:t>
                  </w:r>
                  <w:r>
                    <w:rPr>
                      <w:rFonts w:eastAsia="Times New Roman" w:cs="Arial"/>
                      <w:b/>
                      <w:i/>
                      <w:color w:val="000000"/>
                      <w:sz w:val="28"/>
                    </w:rPr>
                    <w:br/>
                  </w:r>
                  <w:r w:rsidRPr="00F82FE8">
                    <w:rPr>
                      <w:i/>
                      <w:color w:val="111111"/>
                      <w:szCs w:val="20"/>
                      <w:shd w:val="clear" w:color="auto" w:fill="FFFFFF"/>
                    </w:rPr>
                    <w:t xml:space="preserve">E.Y. "Yip" </w:t>
                  </w:r>
                  <w:proofErr w:type="spellStart"/>
                  <w:r w:rsidRPr="00F82FE8">
                    <w:rPr>
                      <w:i/>
                      <w:color w:val="111111"/>
                      <w:szCs w:val="20"/>
                      <w:shd w:val="clear" w:color="auto" w:fill="FFFFFF"/>
                    </w:rPr>
                    <w:t>Harburg</w:t>
                  </w:r>
                  <w:proofErr w:type="spellEnd"/>
                  <w:r w:rsidRPr="00F82FE8">
                    <w:rPr>
                      <w:i/>
                      <w:color w:val="111111"/>
                      <w:szCs w:val="20"/>
                      <w:shd w:val="clear" w:color="auto" w:fill="FFFFFF"/>
                    </w:rPr>
                    <w:t xml:space="preserve"> and Jay </w:t>
                  </w:r>
                  <w:proofErr w:type="spellStart"/>
                  <w:r w:rsidRPr="00F82FE8">
                    <w:rPr>
                      <w:i/>
                      <w:color w:val="111111"/>
                      <w:szCs w:val="20"/>
                      <w:shd w:val="clear" w:color="auto" w:fill="FFFFFF"/>
                    </w:rPr>
                    <w:t>Gorney</w:t>
                  </w:r>
                  <w:proofErr w:type="spellEnd"/>
                  <w:r w:rsidRPr="00F82FE8">
                    <w:rPr>
                      <w:i/>
                      <w:color w:val="111111"/>
                      <w:szCs w:val="20"/>
                      <w:shd w:val="clear" w:color="auto" w:fill="FFFFFF"/>
                    </w:rPr>
                    <w:t>, 1932</w:t>
                  </w:r>
                </w:p>
                <w:p w:rsidR="00FB46C4" w:rsidRPr="00AE6607" w:rsidRDefault="00FB46C4" w:rsidP="00FB46C4">
                  <w:pPr>
                    <w:spacing w:before="100" w:beforeAutospacing="1" w:after="100" w:afterAutospacing="1" w:line="217" w:lineRule="atLeast"/>
                    <w:ind w:left="180"/>
                    <w:rPr>
                      <w:rFonts w:eastAsia="Times New Roman" w:cs="Arial"/>
                      <w:i/>
                      <w:color w:val="000000"/>
                      <w:sz w:val="21"/>
                      <w:szCs w:val="21"/>
                    </w:rPr>
                  </w:pPr>
                  <w:r w:rsidRPr="00AE6607">
                    <w:rPr>
                      <w:rFonts w:eastAsia="Times New Roman" w:cs="Arial"/>
                      <w:i/>
                      <w:color w:val="000000"/>
                      <w:sz w:val="21"/>
                      <w:szCs w:val="21"/>
                    </w:rPr>
                    <w:t>They used to tell me I was building a dream</w:t>
                  </w:r>
                  <w:r w:rsidRPr="00AE6607">
                    <w:rPr>
                      <w:rFonts w:eastAsia="Times New Roman" w:cs="Arial"/>
                      <w:i/>
                      <w:color w:val="000000"/>
                      <w:sz w:val="21"/>
                      <w:szCs w:val="21"/>
                    </w:rPr>
                    <w:br/>
                    <w:t>And so I followed the mob</w:t>
                  </w:r>
                  <w:r w:rsidRPr="00AE6607">
                    <w:rPr>
                      <w:rFonts w:eastAsia="Times New Roman" w:cs="Arial"/>
                      <w:i/>
                      <w:color w:val="000000"/>
                      <w:sz w:val="21"/>
                      <w:szCs w:val="21"/>
                    </w:rPr>
                    <w:br/>
                    <w:t>When there was earth to plow or guns to bear</w:t>
                  </w:r>
                  <w:r w:rsidRPr="00AE6607">
                    <w:rPr>
                      <w:rFonts w:eastAsia="Times New Roman" w:cs="Arial"/>
                      <w:i/>
                      <w:color w:val="000000"/>
                      <w:sz w:val="21"/>
                      <w:szCs w:val="21"/>
                    </w:rPr>
                    <w:br/>
                    <w:t>I was always there, right on the job</w:t>
                  </w:r>
                </w:p>
                <w:p w:rsidR="00FB46C4" w:rsidRPr="00AE6607" w:rsidRDefault="00FB46C4" w:rsidP="00FB46C4">
                  <w:pPr>
                    <w:spacing w:before="100" w:beforeAutospacing="1" w:after="100" w:afterAutospacing="1" w:line="217" w:lineRule="atLeast"/>
                    <w:ind w:left="180"/>
                    <w:rPr>
                      <w:rFonts w:eastAsia="Times New Roman" w:cs="Arial"/>
                      <w:i/>
                      <w:color w:val="000000"/>
                      <w:sz w:val="21"/>
                      <w:szCs w:val="21"/>
                    </w:rPr>
                  </w:pPr>
                  <w:r w:rsidRPr="00AE6607">
                    <w:rPr>
                      <w:rFonts w:eastAsia="Times New Roman" w:cs="Arial"/>
                      <w:i/>
                      <w:color w:val="000000"/>
                      <w:sz w:val="21"/>
                      <w:szCs w:val="21"/>
                    </w:rPr>
                    <w:t>They used to tell me I was building a dream</w:t>
                  </w:r>
                  <w:r w:rsidRPr="00AE6607">
                    <w:rPr>
                      <w:rFonts w:eastAsia="Times New Roman" w:cs="Arial"/>
                      <w:i/>
                      <w:color w:val="000000"/>
                      <w:sz w:val="21"/>
                      <w:szCs w:val="21"/>
                    </w:rPr>
                    <w:br/>
                  </w:r>
                  <w:proofErr w:type="gramStart"/>
                  <w:r w:rsidRPr="00AE6607">
                    <w:rPr>
                      <w:rFonts w:eastAsia="Times New Roman" w:cs="Arial"/>
                      <w:i/>
                      <w:color w:val="000000"/>
                      <w:sz w:val="21"/>
                      <w:szCs w:val="21"/>
                    </w:rPr>
                    <w:t>With</w:t>
                  </w:r>
                  <w:proofErr w:type="gramEnd"/>
                  <w:r w:rsidRPr="00AE6607">
                    <w:rPr>
                      <w:rFonts w:eastAsia="Times New Roman" w:cs="Arial"/>
                      <w:i/>
                      <w:color w:val="000000"/>
                      <w:sz w:val="21"/>
                      <w:szCs w:val="21"/>
                    </w:rPr>
                    <w:t xml:space="preserve"> peace and glory ahead</w:t>
                  </w:r>
                  <w:r w:rsidRPr="00AE6607">
                    <w:rPr>
                      <w:rFonts w:eastAsia="Times New Roman" w:cs="Arial"/>
                      <w:i/>
                      <w:color w:val="000000"/>
                      <w:sz w:val="21"/>
                      <w:szCs w:val="21"/>
                    </w:rPr>
                    <w:br/>
                    <w:t>Why should I be standing in line</w:t>
                  </w:r>
                  <w:r w:rsidRPr="00AE6607">
                    <w:rPr>
                      <w:rFonts w:eastAsia="Times New Roman" w:cs="Arial"/>
                      <w:i/>
                      <w:color w:val="000000"/>
                      <w:sz w:val="21"/>
                      <w:szCs w:val="21"/>
                    </w:rPr>
                    <w:br/>
                    <w:t>Just waiting for bread?</w:t>
                  </w:r>
                </w:p>
                <w:p w:rsidR="00FB46C4" w:rsidRPr="00AE6607" w:rsidRDefault="00FB46C4" w:rsidP="00FB46C4">
                  <w:pPr>
                    <w:spacing w:before="100" w:beforeAutospacing="1" w:after="100" w:afterAutospacing="1" w:line="217" w:lineRule="atLeast"/>
                    <w:ind w:left="180"/>
                    <w:rPr>
                      <w:rFonts w:eastAsia="Times New Roman" w:cs="Arial"/>
                      <w:i/>
                      <w:color w:val="000000"/>
                      <w:sz w:val="21"/>
                      <w:szCs w:val="21"/>
                    </w:rPr>
                  </w:pPr>
                  <w:r w:rsidRPr="00AE6607">
                    <w:rPr>
                      <w:rFonts w:eastAsia="Times New Roman" w:cs="Arial"/>
                      <w:i/>
                      <w:color w:val="000000"/>
                      <w:sz w:val="21"/>
                      <w:szCs w:val="21"/>
                    </w:rPr>
                    <w:t>Once I built a railroad, I made it run</w:t>
                  </w:r>
                  <w:r w:rsidRPr="00AE6607">
                    <w:rPr>
                      <w:rFonts w:eastAsia="Times New Roman" w:cs="Arial"/>
                      <w:i/>
                      <w:color w:val="000000"/>
                      <w:sz w:val="21"/>
                      <w:szCs w:val="21"/>
                    </w:rPr>
                    <w:br/>
                    <w:t>Made it race against time</w:t>
                  </w:r>
                  <w:r w:rsidRPr="00AE6607">
                    <w:rPr>
                      <w:rFonts w:eastAsia="Times New Roman" w:cs="Arial"/>
                      <w:i/>
                      <w:color w:val="000000"/>
                      <w:sz w:val="21"/>
                      <w:szCs w:val="21"/>
                    </w:rPr>
                    <w:br/>
                    <w:t>Once I built a railroad, now it's done</w:t>
                  </w:r>
                  <w:r w:rsidRPr="00AE6607">
                    <w:rPr>
                      <w:rFonts w:eastAsia="Times New Roman" w:cs="Arial"/>
                      <w:i/>
                      <w:color w:val="000000"/>
                      <w:sz w:val="21"/>
                      <w:szCs w:val="21"/>
                    </w:rPr>
                    <w:br/>
                    <w:t>Brother, can you spare a dime?</w:t>
                  </w:r>
                </w:p>
                <w:p w:rsidR="00FB46C4" w:rsidRPr="00AE6607" w:rsidRDefault="00FB46C4" w:rsidP="00FB46C4">
                  <w:pPr>
                    <w:spacing w:before="100" w:beforeAutospacing="1" w:after="100" w:afterAutospacing="1" w:line="217" w:lineRule="atLeast"/>
                    <w:ind w:left="180"/>
                    <w:rPr>
                      <w:rFonts w:eastAsia="Times New Roman" w:cs="Arial"/>
                      <w:i/>
                      <w:color w:val="000000"/>
                      <w:sz w:val="21"/>
                      <w:szCs w:val="21"/>
                    </w:rPr>
                  </w:pPr>
                  <w:r w:rsidRPr="00AE6607">
                    <w:rPr>
                      <w:rFonts w:eastAsia="Times New Roman" w:cs="Arial"/>
                      <w:i/>
                      <w:color w:val="000000"/>
                      <w:sz w:val="21"/>
                      <w:szCs w:val="21"/>
                    </w:rPr>
                    <w:t>Once I built a tower up to the sun</w:t>
                  </w:r>
                  <w:r w:rsidRPr="00AE6607">
                    <w:rPr>
                      <w:rFonts w:eastAsia="Times New Roman" w:cs="Arial"/>
                      <w:i/>
                      <w:color w:val="000000"/>
                      <w:sz w:val="21"/>
                      <w:szCs w:val="21"/>
                    </w:rPr>
                    <w:br/>
                    <w:t>Brick and rivet and lime</w:t>
                  </w:r>
                  <w:r w:rsidRPr="00AE6607">
                    <w:rPr>
                      <w:rFonts w:eastAsia="Times New Roman" w:cs="Arial"/>
                      <w:i/>
                      <w:color w:val="000000"/>
                      <w:sz w:val="21"/>
                      <w:szCs w:val="21"/>
                    </w:rPr>
                    <w:br/>
                  </w:r>
                  <w:proofErr w:type="gramStart"/>
                  <w:r w:rsidRPr="00AE6607">
                    <w:rPr>
                      <w:rFonts w:eastAsia="Times New Roman" w:cs="Arial"/>
                      <w:i/>
                      <w:color w:val="000000"/>
                      <w:sz w:val="21"/>
                      <w:szCs w:val="21"/>
                    </w:rPr>
                    <w:t>Once</w:t>
                  </w:r>
                  <w:proofErr w:type="gramEnd"/>
                  <w:r w:rsidRPr="00AE6607">
                    <w:rPr>
                      <w:rFonts w:eastAsia="Times New Roman" w:cs="Arial"/>
                      <w:i/>
                      <w:color w:val="000000"/>
                      <w:sz w:val="21"/>
                      <w:szCs w:val="21"/>
                    </w:rPr>
                    <w:t xml:space="preserve"> I built a tower, now it's done</w:t>
                  </w:r>
                  <w:r w:rsidRPr="00AE6607">
                    <w:rPr>
                      <w:rFonts w:eastAsia="Times New Roman" w:cs="Arial"/>
                      <w:i/>
                      <w:color w:val="000000"/>
                      <w:sz w:val="21"/>
                      <w:szCs w:val="21"/>
                    </w:rPr>
                    <w:br/>
                    <w:t>Brother, can you spare a dime?</w:t>
                  </w:r>
                </w:p>
                <w:p w:rsidR="00FB46C4" w:rsidRPr="00594CFE" w:rsidRDefault="00FB46C4" w:rsidP="00FB46C4">
                  <w:pPr>
                    <w:spacing w:before="100" w:beforeAutospacing="1" w:after="100" w:afterAutospacing="1" w:line="217" w:lineRule="atLeast"/>
                    <w:rPr>
                      <w:rFonts w:eastAsia="Times New Roman" w:cs="Arial"/>
                      <w:color w:val="000000"/>
                    </w:rPr>
                  </w:pPr>
                </w:p>
                <w:p w:rsidR="00FB46C4" w:rsidRPr="00594CFE" w:rsidRDefault="00FB46C4" w:rsidP="00FB46C4">
                  <w:r w:rsidRPr="00594CFE">
                    <w:rPr>
                      <w:rFonts w:eastAsia="Times New Roman" w:cs="Arial"/>
                      <w:color w:val="000000"/>
                    </w:rPr>
                    <w:br/>
                  </w:r>
                  <w:r w:rsidRPr="00594CFE">
                    <w:rPr>
                      <w:rFonts w:eastAsia="Times New Roman" w:cs="Arial"/>
                      <w:color w:val="000000"/>
                    </w:rPr>
                    <w:br/>
                    <w:t>Read more: </w:t>
                  </w:r>
                  <w:hyperlink r:id="rId7" w:anchor="ixzz2yVP4CC1c" w:history="1">
                    <w:r w:rsidRPr="00594CFE">
                      <w:rPr>
                        <w:rFonts w:eastAsia="Times New Roman" w:cs="Arial"/>
                        <w:color w:val="003399"/>
                      </w:rPr>
                      <w:t xml:space="preserve">Bing Crosby - Brother Can You Spare </w:t>
                    </w:r>
                    <w:proofErr w:type="gramStart"/>
                    <w:r w:rsidRPr="00594CFE">
                      <w:rPr>
                        <w:rFonts w:eastAsia="Times New Roman" w:cs="Arial"/>
                        <w:color w:val="003399"/>
                      </w:rPr>
                      <w:t>A</w:t>
                    </w:r>
                    <w:proofErr w:type="gramEnd"/>
                    <w:r w:rsidRPr="00594CFE">
                      <w:rPr>
                        <w:rFonts w:eastAsia="Times New Roman" w:cs="Arial"/>
                        <w:color w:val="003399"/>
                      </w:rPr>
                      <w:t xml:space="preserve"> Dime Lyrics | </w:t>
                    </w:r>
                    <w:proofErr w:type="spellStart"/>
                    <w:r w:rsidRPr="00594CFE">
                      <w:rPr>
                        <w:rFonts w:eastAsia="Times New Roman" w:cs="Arial"/>
                        <w:color w:val="003399"/>
                      </w:rPr>
                      <w:t>MetroLyrics</w:t>
                    </w:r>
                    <w:proofErr w:type="spellEnd"/>
                  </w:hyperlink>
                  <w:r w:rsidRPr="00594CFE">
                    <w:rPr>
                      <w:rFonts w:eastAsia="Times New Roman" w:cs="Arial"/>
                      <w:color w:val="000000"/>
                    </w:rPr>
                    <w:t> </w:t>
                  </w:r>
                </w:p>
              </w:txbxContent>
            </v:textbox>
          </v:shape>
        </w:pict>
      </w:r>
    </w:p>
    <w:p w:rsidR="00FB46C4" w:rsidRDefault="00FB46C4" w:rsidP="00FB46C4"/>
    <w:p w:rsidR="00FB46C4" w:rsidRDefault="00FB46C4" w:rsidP="00FB46C4"/>
    <w:p w:rsidR="00FB46C4" w:rsidRDefault="00FB46C4" w:rsidP="00FB46C4"/>
    <w:p w:rsidR="00FB46C4" w:rsidRDefault="00FB46C4" w:rsidP="00FB46C4"/>
    <w:p w:rsidR="00FB46C4" w:rsidRDefault="00FB46C4" w:rsidP="00FB46C4"/>
    <w:p w:rsidR="00FB46C4" w:rsidRDefault="00FB46C4" w:rsidP="00FB46C4"/>
    <w:p w:rsidR="00FB46C4" w:rsidRDefault="00FB46C4" w:rsidP="00FB46C4"/>
    <w:p w:rsidR="00FB46C4" w:rsidRDefault="00FB46C4" w:rsidP="00FB46C4"/>
    <w:p w:rsidR="00FB46C4" w:rsidRDefault="00FB46C4" w:rsidP="00FB46C4"/>
    <w:p w:rsidR="00FB46C4" w:rsidRDefault="00AF57E2" w:rsidP="00FB46C4">
      <w:r>
        <w:rPr>
          <w:noProof/>
        </w:rPr>
        <w:pict>
          <v:shape id="_x0000_s1039" type="#_x0000_t202" style="position:absolute;margin-left:162.05pt;margin-top:17.4pt;width:108.85pt;height:24.45pt;z-index:251675648" filled="f" stroked="f">
            <v:textbox style="mso-next-textbox:#_x0000_s1039">
              <w:txbxContent>
                <w:p w:rsidR="00FB46C4" w:rsidRPr="00FD1515" w:rsidRDefault="00FB46C4" w:rsidP="00FB46C4">
                  <w:pPr>
                    <w:jc w:val="right"/>
                    <w:rPr>
                      <w:b/>
                      <w:color w:val="000000" w:themeColor="text1"/>
                      <w:sz w:val="24"/>
                    </w:rPr>
                  </w:pPr>
                  <w:r>
                    <w:rPr>
                      <w:rFonts w:cs="Helvetica"/>
                      <w:b/>
                      <w:color w:val="000000" w:themeColor="text1"/>
                      <w:sz w:val="20"/>
                      <w:szCs w:val="18"/>
                      <w:shd w:val="clear" w:color="auto" w:fill="FFFFFF"/>
                    </w:rPr>
                    <w:t>John Baer, 1932</w:t>
                  </w:r>
                </w:p>
              </w:txbxContent>
            </v:textbox>
          </v:shape>
        </w:pict>
      </w:r>
    </w:p>
    <w:p w:rsidR="00FB46C4" w:rsidRDefault="00FB46C4" w:rsidP="00FB46C4"/>
    <w:p w:rsidR="00FB46C4" w:rsidRDefault="00AF57E2" w:rsidP="00FB46C4">
      <w:r>
        <w:rPr>
          <w:noProof/>
        </w:rPr>
        <w:pict>
          <v:shape id="_x0000_s1046" type="#_x0000_t202" style="position:absolute;margin-left:72.05pt;margin-top:15.25pt;width:35.15pt;height:25.1pt;z-index:251684864" filled="f" stroked="f">
            <v:textbox>
              <w:txbxContent>
                <w:p w:rsidR="00FB46C4" w:rsidRPr="00C061A4" w:rsidRDefault="00FB46C4" w:rsidP="00FB46C4">
                  <w:pPr>
                    <w:rPr>
                      <w:b/>
                      <w:sz w:val="28"/>
                    </w:rPr>
                  </w:pPr>
                  <w:r>
                    <w:rPr>
                      <w:b/>
                      <w:sz w:val="28"/>
                    </w:rPr>
                    <w:t>4C</w:t>
                  </w:r>
                  <w:r w:rsidRPr="00C061A4">
                    <w:rPr>
                      <w:b/>
                      <w:sz w:val="28"/>
                    </w:rPr>
                    <w:t>.</w:t>
                  </w:r>
                </w:p>
              </w:txbxContent>
            </v:textbox>
          </v:shape>
        </w:pict>
      </w:r>
    </w:p>
    <w:p w:rsidR="00FB46C4" w:rsidRDefault="00AF57E2" w:rsidP="00FB46C4">
      <w:r>
        <w:rPr>
          <w:noProof/>
        </w:rPr>
        <w:pict>
          <v:shape id="_x0000_s1044" type="#_x0000_t202" style="position:absolute;margin-left:362.55pt;margin-top:17.45pt;width:35.15pt;height:25.1pt;z-index:251682816" filled="f" stroked="f">
            <v:textbox>
              <w:txbxContent>
                <w:p w:rsidR="00FB46C4" w:rsidRPr="00C061A4" w:rsidRDefault="00FB46C4" w:rsidP="00FB46C4">
                  <w:pPr>
                    <w:rPr>
                      <w:b/>
                      <w:sz w:val="28"/>
                    </w:rPr>
                  </w:pPr>
                  <w:r>
                    <w:rPr>
                      <w:b/>
                      <w:sz w:val="28"/>
                    </w:rPr>
                    <w:t>4D</w:t>
                  </w:r>
                  <w:r w:rsidRPr="00C061A4">
                    <w:rPr>
                      <w:b/>
                      <w:sz w:val="28"/>
                    </w:rPr>
                    <w:t>.</w:t>
                  </w:r>
                </w:p>
              </w:txbxContent>
            </v:textbox>
          </v:shape>
        </w:pict>
      </w:r>
      <w:r>
        <w:rPr>
          <w:noProof/>
        </w:rPr>
        <w:pict>
          <v:shape id="_x0000_s1042" type="#_x0000_t202" style="position:absolute;margin-left:-4.4pt;margin-top:9.8pt;width:214.3pt;height:325.65pt;z-index:251680768" filled="f" stroked="f">
            <v:textbox style="mso-next-textbox:#_x0000_s1042">
              <w:txbxContent>
                <w:p w:rsidR="00FB46C4" w:rsidRPr="00185F28" w:rsidRDefault="00FB46C4" w:rsidP="00FB46C4">
                  <w:pPr>
                    <w:shd w:val="clear" w:color="auto" w:fill="FFFFFF"/>
                    <w:spacing w:after="0" w:line="240" w:lineRule="auto"/>
                    <w:rPr>
                      <w:rFonts w:eastAsia="Times New Roman" w:cs="Helvetica"/>
                      <w:b/>
                      <w:i/>
                      <w:iCs/>
                      <w:color w:val="252525"/>
                      <w:sz w:val="28"/>
                    </w:rPr>
                  </w:pPr>
                  <w:r>
                    <w:rPr>
                      <w:rFonts w:eastAsia="Times New Roman" w:cs="Helvetica"/>
                      <w:b/>
                      <w:i/>
                      <w:iCs/>
                      <w:color w:val="252525"/>
                      <w:sz w:val="28"/>
                    </w:rPr>
                    <w:t xml:space="preserve">“This Land,” </w:t>
                  </w:r>
                  <w:r w:rsidRPr="00185F28">
                    <w:rPr>
                      <w:rFonts w:eastAsia="Times New Roman" w:cs="Helvetica"/>
                      <w:b/>
                      <w:i/>
                      <w:iCs/>
                      <w:color w:val="252525"/>
                      <w:sz w:val="28"/>
                    </w:rPr>
                    <w:t>Woody Guthrie</w:t>
                  </w:r>
                </w:p>
                <w:p w:rsidR="00FB46C4" w:rsidRDefault="00FB46C4" w:rsidP="00FB46C4">
                  <w:pPr>
                    <w:shd w:val="clear" w:color="auto" w:fill="FFFFFF"/>
                    <w:spacing w:after="0" w:line="240" w:lineRule="auto"/>
                    <w:rPr>
                      <w:rFonts w:eastAsia="Times New Roman" w:cs="Helvetica"/>
                      <w:i/>
                      <w:iCs/>
                      <w:color w:val="252525"/>
                    </w:rPr>
                  </w:pPr>
                  <w:r>
                    <w:rPr>
                      <w:rFonts w:eastAsia="Times New Roman" w:cs="Helvetica"/>
                      <w:i/>
                      <w:iCs/>
                      <w:color w:val="252525"/>
                    </w:rPr>
                    <w:t>Lost verses from the original 1940 lyrics</w:t>
                  </w:r>
                </w:p>
                <w:p w:rsidR="00FB46C4" w:rsidRDefault="00FB46C4" w:rsidP="00FB46C4">
                  <w:pPr>
                    <w:shd w:val="clear" w:color="auto" w:fill="FFFFFF"/>
                    <w:spacing w:after="0" w:line="240" w:lineRule="auto"/>
                    <w:rPr>
                      <w:rFonts w:eastAsia="Times New Roman" w:cs="Helvetica"/>
                      <w:i/>
                      <w:iCs/>
                      <w:color w:val="252525"/>
                    </w:rPr>
                  </w:pPr>
                </w:p>
                <w:p w:rsidR="00FB46C4" w:rsidRPr="00AE6607" w:rsidRDefault="00FB46C4" w:rsidP="00FB46C4">
                  <w:pPr>
                    <w:shd w:val="clear" w:color="auto" w:fill="FFFFFF"/>
                    <w:spacing w:after="0" w:line="240" w:lineRule="auto"/>
                    <w:rPr>
                      <w:rFonts w:eastAsia="Times New Roman" w:cs="Helvetica"/>
                      <w:color w:val="252525"/>
                      <w:sz w:val="21"/>
                      <w:szCs w:val="21"/>
                    </w:rPr>
                  </w:pPr>
                  <w:r w:rsidRPr="00AE6607">
                    <w:rPr>
                      <w:rFonts w:eastAsia="Times New Roman" w:cs="Helvetica"/>
                      <w:i/>
                      <w:iCs/>
                      <w:color w:val="252525"/>
                      <w:sz w:val="21"/>
                      <w:szCs w:val="21"/>
                    </w:rPr>
                    <w:t xml:space="preserve">Was a high wall there that tried to stop </w:t>
                  </w:r>
                  <w:proofErr w:type="gramStart"/>
                  <w:r w:rsidRPr="00AE6607">
                    <w:rPr>
                      <w:rFonts w:eastAsia="Times New Roman" w:cs="Helvetica"/>
                      <w:i/>
                      <w:iCs/>
                      <w:color w:val="252525"/>
                      <w:sz w:val="21"/>
                      <w:szCs w:val="21"/>
                    </w:rPr>
                    <w:t>me</w:t>
                  </w:r>
                  <w:proofErr w:type="gramEnd"/>
                </w:p>
                <w:p w:rsidR="00FB46C4" w:rsidRPr="00AE6607" w:rsidRDefault="00FB46C4" w:rsidP="00FB46C4">
                  <w:pPr>
                    <w:shd w:val="clear" w:color="auto" w:fill="FFFFFF"/>
                    <w:spacing w:after="0" w:line="240" w:lineRule="auto"/>
                    <w:rPr>
                      <w:rFonts w:eastAsia="Times New Roman" w:cs="Helvetica"/>
                      <w:color w:val="252525"/>
                      <w:sz w:val="21"/>
                      <w:szCs w:val="21"/>
                    </w:rPr>
                  </w:pPr>
                  <w:r w:rsidRPr="00AE6607">
                    <w:rPr>
                      <w:rFonts w:eastAsia="Times New Roman" w:cs="Helvetica"/>
                      <w:i/>
                      <w:iCs/>
                      <w:color w:val="252525"/>
                      <w:sz w:val="21"/>
                      <w:szCs w:val="21"/>
                    </w:rPr>
                    <w:t>A sign was painted said: Private Property,</w:t>
                  </w:r>
                </w:p>
                <w:p w:rsidR="00FB46C4" w:rsidRPr="00AE6607" w:rsidRDefault="00FB46C4" w:rsidP="00FB46C4">
                  <w:pPr>
                    <w:shd w:val="clear" w:color="auto" w:fill="FFFFFF"/>
                    <w:spacing w:after="0" w:line="240" w:lineRule="auto"/>
                    <w:rPr>
                      <w:rFonts w:eastAsia="Times New Roman" w:cs="Helvetica"/>
                      <w:color w:val="252525"/>
                      <w:sz w:val="21"/>
                      <w:szCs w:val="21"/>
                    </w:rPr>
                  </w:pPr>
                  <w:r w:rsidRPr="00AE6607">
                    <w:rPr>
                      <w:rFonts w:eastAsia="Times New Roman" w:cs="Helvetica"/>
                      <w:i/>
                      <w:iCs/>
                      <w:color w:val="252525"/>
                      <w:sz w:val="21"/>
                      <w:szCs w:val="21"/>
                    </w:rPr>
                    <w:t>But on the back side it didn't say nothing —</w:t>
                  </w:r>
                </w:p>
                <w:p w:rsidR="00FB46C4" w:rsidRPr="00AE6607" w:rsidRDefault="00FB46C4" w:rsidP="00FB46C4">
                  <w:pPr>
                    <w:spacing w:after="0" w:line="240" w:lineRule="auto"/>
                    <w:rPr>
                      <w:rFonts w:cs="Helvetica"/>
                      <w:i/>
                      <w:iCs/>
                      <w:color w:val="252525"/>
                      <w:sz w:val="21"/>
                      <w:szCs w:val="21"/>
                      <w:shd w:val="clear" w:color="auto" w:fill="FFFFFF"/>
                    </w:rPr>
                  </w:pPr>
                  <w:r w:rsidRPr="00AE6607">
                    <w:rPr>
                      <w:rFonts w:cs="Helvetica"/>
                      <w:i/>
                      <w:iCs/>
                      <w:color w:val="252525"/>
                      <w:sz w:val="21"/>
                      <w:szCs w:val="21"/>
                      <w:shd w:val="clear" w:color="auto" w:fill="FFFFFF"/>
                    </w:rPr>
                    <w:t>This land was made for you and me.</w:t>
                  </w:r>
                </w:p>
                <w:p w:rsidR="00FB46C4" w:rsidRPr="00AE6607" w:rsidRDefault="00FB46C4" w:rsidP="00FB46C4">
                  <w:pPr>
                    <w:spacing w:after="0" w:line="240" w:lineRule="auto"/>
                    <w:rPr>
                      <w:rFonts w:cs="Helvetica"/>
                      <w:i/>
                      <w:iCs/>
                      <w:color w:val="252525"/>
                      <w:sz w:val="21"/>
                      <w:szCs w:val="21"/>
                      <w:shd w:val="clear" w:color="auto" w:fill="FFFFFF"/>
                    </w:rPr>
                  </w:pPr>
                </w:p>
                <w:p w:rsidR="00FB46C4" w:rsidRPr="00AE6607" w:rsidRDefault="00FB46C4" w:rsidP="00FB46C4">
                  <w:pPr>
                    <w:shd w:val="clear" w:color="auto" w:fill="FFFFFF"/>
                    <w:spacing w:after="0" w:line="240" w:lineRule="auto"/>
                    <w:rPr>
                      <w:rFonts w:eastAsia="Times New Roman" w:cs="Helvetica"/>
                      <w:color w:val="252525"/>
                      <w:sz w:val="21"/>
                      <w:szCs w:val="21"/>
                    </w:rPr>
                  </w:pPr>
                  <w:r w:rsidRPr="00AE6607">
                    <w:rPr>
                      <w:rFonts w:eastAsia="Times New Roman" w:cs="Helvetica"/>
                      <w:i/>
                      <w:iCs/>
                      <w:color w:val="252525"/>
                      <w:sz w:val="21"/>
                      <w:szCs w:val="21"/>
                    </w:rPr>
                    <w:t xml:space="preserve">When the sun come shining, </w:t>
                  </w:r>
                  <w:r w:rsidRPr="00AE6607">
                    <w:rPr>
                      <w:rFonts w:eastAsia="Times New Roman" w:cs="Helvetica"/>
                      <w:i/>
                      <w:iCs/>
                      <w:color w:val="252525"/>
                      <w:sz w:val="21"/>
                      <w:szCs w:val="21"/>
                    </w:rPr>
                    <w:br/>
                    <w:t>then I was strolling</w:t>
                  </w:r>
                </w:p>
                <w:p w:rsidR="00FB46C4" w:rsidRPr="00AE6607" w:rsidRDefault="00FB46C4" w:rsidP="00FB46C4">
                  <w:pPr>
                    <w:shd w:val="clear" w:color="auto" w:fill="FFFFFF"/>
                    <w:spacing w:after="0" w:line="240" w:lineRule="auto"/>
                    <w:rPr>
                      <w:rFonts w:eastAsia="Times New Roman" w:cs="Helvetica"/>
                      <w:color w:val="252525"/>
                      <w:sz w:val="21"/>
                      <w:szCs w:val="21"/>
                    </w:rPr>
                  </w:pPr>
                  <w:r w:rsidRPr="00AE6607">
                    <w:rPr>
                      <w:rFonts w:eastAsia="Times New Roman" w:cs="Helvetica"/>
                      <w:i/>
                      <w:iCs/>
                      <w:color w:val="252525"/>
                      <w:sz w:val="21"/>
                      <w:szCs w:val="21"/>
                    </w:rPr>
                    <w:t xml:space="preserve">In wheat fields waving and </w:t>
                  </w:r>
                  <w:r w:rsidRPr="00AE6607">
                    <w:rPr>
                      <w:rFonts w:eastAsia="Times New Roman" w:cs="Helvetica"/>
                      <w:i/>
                      <w:iCs/>
                      <w:color w:val="252525"/>
                      <w:sz w:val="21"/>
                      <w:szCs w:val="21"/>
                    </w:rPr>
                    <w:br/>
                    <w:t>dust clouds rolling;</w:t>
                  </w:r>
                </w:p>
                <w:p w:rsidR="00FB46C4" w:rsidRPr="00AE6607" w:rsidRDefault="00FB46C4" w:rsidP="00FB46C4">
                  <w:pPr>
                    <w:shd w:val="clear" w:color="auto" w:fill="FFFFFF"/>
                    <w:spacing w:after="0" w:line="240" w:lineRule="auto"/>
                    <w:rPr>
                      <w:rFonts w:eastAsia="Times New Roman" w:cs="Helvetica"/>
                      <w:color w:val="252525"/>
                      <w:sz w:val="21"/>
                      <w:szCs w:val="21"/>
                    </w:rPr>
                  </w:pPr>
                  <w:r w:rsidRPr="00AE6607">
                    <w:rPr>
                      <w:rFonts w:eastAsia="Times New Roman" w:cs="Helvetica"/>
                      <w:i/>
                      <w:iCs/>
                      <w:color w:val="252525"/>
                      <w:sz w:val="21"/>
                      <w:szCs w:val="21"/>
                    </w:rPr>
                    <w:t xml:space="preserve">The voice was chanting </w:t>
                  </w:r>
                  <w:r w:rsidRPr="00AE6607">
                    <w:rPr>
                      <w:rFonts w:eastAsia="Times New Roman" w:cs="Helvetica"/>
                      <w:i/>
                      <w:iCs/>
                      <w:color w:val="252525"/>
                      <w:sz w:val="21"/>
                      <w:szCs w:val="21"/>
                    </w:rPr>
                    <w:br/>
                    <w:t>as the fog was lifting:</w:t>
                  </w:r>
                </w:p>
                <w:p w:rsidR="00FB46C4" w:rsidRPr="00AE6607" w:rsidRDefault="00FB46C4" w:rsidP="00FB46C4">
                  <w:pPr>
                    <w:spacing w:after="0" w:line="240" w:lineRule="auto"/>
                    <w:rPr>
                      <w:rFonts w:cs="Helvetica"/>
                      <w:i/>
                      <w:iCs/>
                      <w:color w:val="252525"/>
                      <w:sz w:val="21"/>
                      <w:szCs w:val="21"/>
                      <w:shd w:val="clear" w:color="auto" w:fill="FFFFFF"/>
                    </w:rPr>
                  </w:pPr>
                  <w:r w:rsidRPr="00AE6607">
                    <w:rPr>
                      <w:rFonts w:cs="Helvetica"/>
                      <w:i/>
                      <w:iCs/>
                      <w:color w:val="252525"/>
                      <w:sz w:val="21"/>
                      <w:szCs w:val="21"/>
                      <w:shd w:val="clear" w:color="auto" w:fill="FFFFFF"/>
                    </w:rPr>
                    <w:t>This land was made for you and me.</w:t>
                  </w:r>
                </w:p>
                <w:p w:rsidR="00FB46C4" w:rsidRPr="00AE6607" w:rsidRDefault="00FB46C4" w:rsidP="00FB46C4">
                  <w:pPr>
                    <w:spacing w:after="0" w:line="240" w:lineRule="auto"/>
                    <w:rPr>
                      <w:rFonts w:cs="Helvetica"/>
                      <w:i/>
                      <w:iCs/>
                      <w:color w:val="252525"/>
                      <w:sz w:val="21"/>
                      <w:szCs w:val="21"/>
                      <w:shd w:val="clear" w:color="auto" w:fill="FFFFFF"/>
                    </w:rPr>
                  </w:pPr>
                </w:p>
                <w:p w:rsidR="00FB46C4" w:rsidRPr="00AE6607" w:rsidRDefault="00FB46C4" w:rsidP="00FB46C4">
                  <w:pPr>
                    <w:shd w:val="clear" w:color="auto" w:fill="FFFFFF"/>
                    <w:spacing w:after="0" w:line="240" w:lineRule="auto"/>
                    <w:rPr>
                      <w:rFonts w:eastAsia="Times New Roman" w:cs="Helvetica"/>
                      <w:color w:val="252525"/>
                      <w:sz w:val="21"/>
                      <w:szCs w:val="21"/>
                    </w:rPr>
                  </w:pPr>
                  <w:r w:rsidRPr="00AE6607">
                    <w:rPr>
                      <w:rFonts w:eastAsia="Times New Roman" w:cs="Helvetica"/>
                      <w:i/>
                      <w:iCs/>
                      <w:color w:val="252525"/>
                      <w:sz w:val="21"/>
                      <w:szCs w:val="21"/>
                    </w:rPr>
                    <w:t xml:space="preserve">One bright sunny morning </w:t>
                  </w:r>
                  <w:r w:rsidRPr="00AE6607">
                    <w:rPr>
                      <w:rFonts w:eastAsia="Times New Roman" w:cs="Helvetica"/>
                      <w:i/>
                      <w:iCs/>
                      <w:color w:val="252525"/>
                      <w:sz w:val="21"/>
                      <w:szCs w:val="21"/>
                    </w:rPr>
                    <w:br/>
                    <w:t>in the shadow of the steeple</w:t>
                  </w:r>
                </w:p>
                <w:p w:rsidR="00FB46C4" w:rsidRPr="00AE6607" w:rsidRDefault="00FB46C4" w:rsidP="00FB46C4">
                  <w:pPr>
                    <w:shd w:val="clear" w:color="auto" w:fill="FFFFFF"/>
                    <w:spacing w:after="0" w:line="240" w:lineRule="auto"/>
                    <w:rPr>
                      <w:rFonts w:eastAsia="Times New Roman" w:cs="Helvetica"/>
                      <w:color w:val="252525"/>
                      <w:sz w:val="21"/>
                      <w:szCs w:val="21"/>
                    </w:rPr>
                  </w:pPr>
                  <w:r w:rsidRPr="00AE6607">
                    <w:rPr>
                      <w:rFonts w:eastAsia="Times New Roman" w:cs="Helvetica"/>
                      <w:i/>
                      <w:iCs/>
                      <w:color w:val="252525"/>
                      <w:sz w:val="21"/>
                      <w:szCs w:val="21"/>
                    </w:rPr>
                    <w:t>By the Relief Office I saw my people —</w:t>
                  </w:r>
                </w:p>
                <w:p w:rsidR="00FB46C4" w:rsidRPr="00AE6607" w:rsidRDefault="00FB46C4" w:rsidP="00FB46C4">
                  <w:pPr>
                    <w:shd w:val="clear" w:color="auto" w:fill="FFFFFF"/>
                    <w:spacing w:after="0" w:line="240" w:lineRule="auto"/>
                    <w:rPr>
                      <w:rFonts w:eastAsia="Times New Roman" w:cs="Helvetica"/>
                      <w:color w:val="252525"/>
                      <w:sz w:val="21"/>
                      <w:szCs w:val="21"/>
                    </w:rPr>
                  </w:pPr>
                  <w:r w:rsidRPr="00AE6607">
                    <w:rPr>
                      <w:rFonts w:eastAsia="Times New Roman" w:cs="Helvetica"/>
                      <w:i/>
                      <w:iCs/>
                      <w:color w:val="252525"/>
                      <w:sz w:val="21"/>
                      <w:szCs w:val="21"/>
                    </w:rPr>
                    <w:t>As they stood hungry,</w:t>
                  </w:r>
                  <w:r w:rsidRPr="00AE6607">
                    <w:rPr>
                      <w:rFonts w:eastAsia="Times New Roman" w:cs="Helvetica"/>
                      <w:i/>
                      <w:iCs/>
                      <w:color w:val="252525"/>
                      <w:sz w:val="21"/>
                      <w:szCs w:val="21"/>
                    </w:rPr>
                    <w:br/>
                    <w:t xml:space="preserve"> I stood there wondering if</w:t>
                  </w:r>
                </w:p>
                <w:p w:rsidR="00FB46C4" w:rsidRPr="00AE6607" w:rsidRDefault="00FB46C4" w:rsidP="00FB46C4">
                  <w:pPr>
                    <w:spacing w:after="0" w:line="240" w:lineRule="auto"/>
                    <w:rPr>
                      <w:sz w:val="21"/>
                      <w:szCs w:val="21"/>
                    </w:rPr>
                  </w:pPr>
                  <w:r w:rsidRPr="00AE6607">
                    <w:rPr>
                      <w:rFonts w:cs="Helvetica"/>
                      <w:i/>
                      <w:iCs/>
                      <w:color w:val="252525"/>
                      <w:sz w:val="21"/>
                      <w:szCs w:val="21"/>
                      <w:shd w:val="clear" w:color="auto" w:fill="FFFFFF"/>
                    </w:rPr>
                    <w:t>This land was made for you and me.</w:t>
                  </w:r>
                </w:p>
                <w:p w:rsidR="00FB46C4" w:rsidRPr="00185F28" w:rsidRDefault="00FB46C4" w:rsidP="00FB46C4"/>
              </w:txbxContent>
            </v:textbox>
          </v:shape>
        </w:pict>
      </w:r>
      <w:r w:rsidR="00FB46C4">
        <w:softHyphen/>
      </w:r>
    </w:p>
    <w:p w:rsidR="00FB46C4" w:rsidRDefault="00FB18E7" w:rsidP="00FB46C4">
      <w:r>
        <w:rPr>
          <w:noProof/>
        </w:rPr>
        <w:drawing>
          <wp:anchor distT="0" distB="0" distL="114300" distR="114300" simplePos="0" relativeHeight="251678720" behindDoc="0" locked="0" layoutInCell="1" allowOverlap="1">
            <wp:simplePos x="0" y="0"/>
            <wp:positionH relativeFrom="column">
              <wp:posOffset>2990850</wp:posOffset>
            </wp:positionH>
            <wp:positionV relativeFrom="paragraph">
              <wp:posOffset>159330</wp:posOffset>
            </wp:positionV>
            <wp:extent cx="3662404" cy="3093057"/>
            <wp:effectExtent l="19050" t="0" r="0" b="0"/>
            <wp:wrapNone/>
            <wp:docPr id="3" name="Picture 34" descr="http://www.etownschools.org/cms/lib/PA01000774/Centricity/Domain/629/Wartime%20R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etownschools.org/cms/lib/PA01000774/Centricity/Domain/629/Wartime%20Race.jpg"/>
                    <pic:cNvPicPr>
                      <a:picLocks noChangeAspect="1" noChangeArrowheads="1"/>
                    </pic:cNvPicPr>
                  </pic:nvPicPr>
                  <pic:blipFill>
                    <a:blip r:embed="rId8" cstate="print"/>
                    <a:srcRect/>
                    <a:stretch>
                      <a:fillRect/>
                    </a:stretch>
                  </pic:blipFill>
                  <pic:spPr bwMode="auto">
                    <a:xfrm>
                      <a:off x="0" y="0"/>
                      <a:ext cx="3662404" cy="3093057"/>
                    </a:xfrm>
                    <a:prstGeom prst="rect">
                      <a:avLst/>
                    </a:prstGeom>
                    <a:noFill/>
                    <a:ln w="9525">
                      <a:noFill/>
                      <a:miter lim="800000"/>
                      <a:headEnd/>
                      <a:tailEnd/>
                    </a:ln>
                  </pic:spPr>
                </pic:pic>
              </a:graphicData>
            </a:graphic>
          </wp:anchor>
        </w:drawing>
      </w:r>
    </w:p>
    <w:p w:rsidR="00FB46C4" w:rsidRDefault="00FB46C4" w:rsidP="00FB46C4"/>
    <w:p w:rsidR="00FB46C4" w:rsidRDefault="00FB46C4" w:rsidP="00FB46C4"/>
    <w:p w:rsidR="00FB46C4" w:rsidRDefault="00FB46C4" w:rsidP="00FB46C4"/>
    <w:p w:rsidR="00FB46C4" w:rsidRDefault="00FB46C4" w:rsidP="00FB46C4"/>
    <w:p w:rsidR="00FB46C4" w:rsidRDefault="00FB46C4" w:rsidP="00FB46C4"/>
    <w:p w:rsidR="00FB46C4" w:rsidRDefault="00FB46C4" w:rsidP="00FB46C4"/>
    <w:p w:rsidR="00FB46C4" w:rsidRDefault="00FB46C4" w:rsidP="00FB46C4"/>
    <w:p w:rsidR="00FB46C4" w:rsidRDefault="00FB46C4" w:rsidP="00FB46C4"/>
    <w:p w:rsidR="00FB46C4" w:rsidRDefault="00AF57E2" w:rsidP="00FB46C4">
      <w:r>
        <w:rPr>
          <w:noProof/>
        </w:rPr>
        <w:pict>
          <v:shape id="_x0000_s1041" type="#_x0000_t202" style="position:absolute;margin-left:415.75pt;margin-top:22.7pt;width:109.7pt;height:24.45pt;z-index:251679744" filled="f" stroked="f">
            <v:textbox style="mso-next-textbox:#_x0000_s1041">
              <w:txbxContent>
                <w:p w:rsidR="00FB46C4" w:rsidRDefault="00FB46C4" w:rsidP="00FB46C4">
                  <w:pPr>
                    <w:jc w:val="right"/>
                    <w:rPr>
                      <w:rFonts w:cs="Helvetica"/>
                      <w:b/>
                      <w:color w:val="000000" w:themeColor="text1"/>
                      <w:sz w:val="20"/>
                      <w:szCs w:val="18"/>
                      <w:shd w:val="clear" w:color="auto" w:fill="FFFFFF"/>
                    </w:rPr>
                  </w:pPr>
                  <w:r>
                    <w:rPr>
                      <w:rFonts w:cs="Helvetica"/>
                      <w:b/>
                      <w:color w:val="000000" w:themeColor="text1"/>
                      <w:sz w:val="20"/>
                      <w:szCs w:val="18"/>
                      <w:shd w:val="clear" w:color="auto" w:fill="FFFFFF"/>
                    </w:rPr>
                    <w:t>Dr. Seuss, 1942</w:t>
                  </w:r>
                </w:p>
                <w:p w:rsidR="00FB46C4" w:rsidRPr="00FD1515" w:rsidRDefault="00FB46C4" w:rsidP="00FB46C4">
                  <w:pPr>
                    <w:rPr>
                      <w:b/>
                      <w:color w:val="000000" w:themeColor="text1"/>
                      <w:sz w:val="24"/>
                    </w:rPr>
                  </w:pPr>
                </w:p>
              </w:txbxContent>
            </v:textbox>
          </v:shape>
        </w:pict>
      </w:r>
    </w:p>
    <w:p w:rsidR="006755E8" w:rsidRDefault="006755E8" w:rsidP="006B5B20"/>
    <w:sectPr w:rsidR="006755E8" w:rsidSect="00FB18E7">
      <w:pgSz w:w="12240" w:h="15840"/>
      <w:pgMar w:top="1350" w:right="1080" w:bottom="81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2"/>
  </w:compat>
  <w:rsids>
    <w:rsidRoot w:val="006444E7"/>
    <w:rsid w:val="00006C33"/>
    <w:rsid w:val="00052BE3"/>
    <w:rsid w:val="00104EA7"/>
    <w:rsid w:val="0016697D"/>
    <w:rsid w:val="00185A59"/>
    <w:rsid w:val="00185F28"/>
    <w:rsid w:val="001F21E5"/>
    <w:rsid w:val="002A1880"/>
    <w:rsid w:val="00354BB3"/>
    <w:rsid w:val="003B7400"/>
    <w:rsid w:val="003C3FB7"/>
    <w:rsid w:val="00452478"/>
    <w:rsid w:val="00495C1C"/>
    <w:rsid w:val="004E1285"/>
    <w:rsid w:val="004F43FE"/>
    <w:rsid w:val="00526622"/>
    <w:rsid w:val="00594CFE"/>
    <w:rsid w:val="005B3206"/>
    <w:rsid w:val="005D5952"/>
    <w:rsid w:val="00614732"/>
    <w:rsid w:val="00621759"/>
    <w:rsid w:val="00635818"/>
    <w:rsid w:val="006444E7"/>
    <w:rsid w:val="006755E8"/>
    <w:rsid w:val="006B5B20"/>
    <w:rsid w:val="006F1CBF"/>
    <w:rsid w:val="00721E43"/>
    <w:rsid w:val="007875B1"/>
    <w:rsid w:val="007940B4"/>
    <w:rsid w:val="00826C4C"/>
    <w:rsid w:val="00833DFA"/>
    <w:rsid w:val="0087012B"/>
    <w:rsid w:val="00875451"/>
    <w:rsid w:val="008B1EDA"/>
    <w:rsid w:val="008D27A6"/>
    <w:rsid w:val="00923889"/>
    <w:rsid w:val="00A44DCF"/>
    <w:rsid w:val="00A61AE9"/>
    <w:rsid w:val="00AC2B6C"/>
    <w:rsid w:val="00AE6607"/>
    <w:rsid w:val="00AF57E2"/>
    <w:rsid w:val="00B35B31"/>
    <w:rsid w:val="00B65EE1"/>
    <w:rsid w:val="00BB0A27"/>
    <w:rsid w:val="00C061A4"/>
    <w:rsid w:val="00C5432A"/>
    <w:rsid w:val="00C577FD"/>
    <w:rsid w:val="00C94450"/>
    <w:rsid w:val="00CC7022"/>
    <w:rsid w:val="00D81F50"/>
    <w:rsid w:val="00E1644C"/>
    <w:rsid w:val="00ED3D01"/>
    <w:rsid w:val="00F5730B"/>
    <w:rsid w:val="00F82FE8"/>
    <w:rsid w:val="00F83A84"/>
    <w:rsid w:val="00FB18E7"/>
    <w:rsid w:val="00FB46C4"/>
    <w:rsid w:val="00FD1515"/>
    <w:rsid w:val="00FE77E5"/>
    <w:rsid w:val="00FE7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9">
      <o:colormenu v:ext="edit" fillcolor="none" strokecolor="none"/>
    </o:shapedefaults>
    <o:shapelayout v:ext="edit">
      <o:idmap v:ext="edit" data="1"/>
    </o:shapelayout>
  </w:shapeDefaults>
  <w:decimalSymbol w:val="."/>
  <w:listSeparator w:val=","/>
  <w15:docId w15:val="{8036BA34-B2AB-48C4-B60A-B55304329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3D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444E7"/>
  </w:style>
  <w:style w:type="paragraph" w:styleId="NormalWeb">
    <w:name w:val="Normal (Web)"/>
    <w:basedOn w:val="Normal"/>
    <w:uiPriority w:val="99"/>
    <w:unhideWhenUsed/>
    <w:rsid w:val="006444E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06C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6C33"/>
    <w:rPr>
      <w:rFonts w:ascii="Tahoma" w:hAnsi="Tahoma" w:cs="Tahoma"/>
      <w:sz w:val="16"/>
      <w:szCs w:val="16"/>
    </w:rPr>
  </w:style>
  <w:style w:type="character" w:styleId="Hyperlink">
    <w:name w:val="Hyperlink"/>
    <w:basedOn w:val="DefaultParagraphFont"/>
    <w:uiPriority w:val="99"/>
    <w:semiHidden/>
    <w:unhideWhenUsed/>
    <w:rsid w:val="00923889"/>
    <w:rPr>
      <w:color w:val="0000FF"/>
      <w:u w:val="single"/>
    </w:rPr>
  </w:style>
  <w:style w:type="paragraph" w:customStyle="1" w:styleId="verse">
    <w:name w:val="verse"/>
    <w:basedOn w:val="Normal"/>
    <w:rsid w:val="00594CFE"/>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AC2B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087970">
      <w:bodyDiv w:val="1"/>
      <w:marLeft w:val="0"/>
      <w:marRight w:val="0"/>
      <w:marTop w:val="0"/>
      <w:marBottom w:val="0"/>
      <w:divBdr>
        <w:top w:val="none" w:sz="0" w:space="0" w:color="auto"/>
        <w:left w:val="none" w:sz="0" w:space="0" w:color="auto"/>
        <w:bottom w:val="none" w:sz="0" w:space="0" w:color="auto"/>
        <w:right w:val="none" w:sz="0" w:space="0" w:color="auto"/>
      </w:divBdr>
    </w:div>
    <w:div w:id="213389866">
      <w:bodyDiv w:val="1"/>
      <w:marLeft w:val="0"/>
      <w:marRight w:val="0"/>
      <w:marTop w:val="0"/>
      <w:marBottom w:val="0"/>
      <w:divBdr>
        <w:top w:val="none" w:sz="0" w:space="0" w:color="auto"/>
        <w:left w:val="none" w:sz="0" w:space="0" w:color="auto"/>
        <w:bottom w:val="none" w:sz="0" w:space="0" w:color="auto"/>
        <w:right w:val="none" w:sz="0" w:space="0" w:color="auto"/>
      </w:divBdr>
    </w:div>
    <w:div w:id="1406757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hyperlink" Target="http://www.metrolyrics.com/brother-can-you-spare-a-dime-lyrics-bing-crosby.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gif"/><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554</TotalTime>
  <Pages>4</Pages>
  <Words>1150</Words>
  <Characters>6557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7692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nmosley</dc:creator>
  <cp:keywords/>
  <dc:description/>
  <cp:lastModifiedBy>nmosley</cp:lastModifiedBy>
  <cp:revision>19</cp:revision>
  <cp:lastPrinted>2014-04-11T12:53:00Z</cp:lastPrinted>
  <dcterms:created xsi:type="dcterms:W3CDTF">2014-04-10T11:32:00Z</dcterms:created>
  <dcterms:modified xsi:type="dcterms:W3CDTF">2015-10-14T12:18:00Z</dcterms:modified>
</cp:coreProperties>
</file>