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1F" w:rsidRPr="00BF4E1F" w:rsidRDefault="00BF4E1F" w:rsidP="00BF4E1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8"/>
        </w:rPr>
      </w:pPr>
      <w:r w:rsidRPr="00BF4E1F">
        <w:rPr>
          <w:rFonts w:cs="Calibri"/>
          <w:b/>
          <w:bCs/>
          <w:kern w:val="24"/>
          <w:sz w:val="28"/>
        </w:rPr>
        <w:t>Unit 6 – Legal Process</w:t>
      </w:r>
    </w:p>
    <w:p w:rsidR="00BF4E1F" w:rsidRDefault="00BF4E1F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b/>
          <w:bCs/>
          <w:kern w:val="24"/>
        </w:rPr>
      </w:pPr>
    </w:p>
    <w:p w:rsidR="00BF4E1F" w:rsidRPr="00BF4E1F" w:rsidRDefault="00BF4E1F" w:rsidP="00BF4E1F">
      <w:pPr>
        <w:rPr>
          <w:sz w:val="20"/>
        </w:rPr>
      </w:pPr>
      <w:r w:rsidRPr="00BF4E1F">
        <w:rPr>
          <w:sz w:val="20"/>
          <w:u w:val="single"/>
        </w:rPr>
        <w:t>Objective 1</w:t>
      </w:r>
      <w:r w:rsidRPr="00BF4E1F">
        <w:rPr>
          <w:sz w:val="20"/>
        </w:rPr>
        <w:br/>
        <w:t>Compare different law enforcement agencies, courts, and trials at the federal and state levels.</w:t>
      </w:r>
      <w:r w:rsidRPr="00BF4E1F">
        <w:rPr>
          <w:sz w:val="20"/>
        </w:rPr>
        <w:br/>
      </w:r>
      <w:r w:rsidRPr="00BF4E1F">
        <w:rPr>
          <w:sz w:val="20"/>
        </w:rPr>
        <w:br/>
      </w:r>
      <w:r w:rsidRPr="00BF4E1F">
        <w:rPr>
          <w:sz w:val="20"/>
          <w:u w:val="single"/>
        </w:rPr>
        <w:t>Objective 2</w:t>
      </w:r>
      <w:r w:rsidRPr="00BF4E1F">
        <w:rPr>
          <w:sz w:val="20"/>
        </w:rPr>
        <w:br/>
        <w:t>Evaluate the degree to which due process has been protected by Supreme Court decisions.</w:t>
      </w:r>
    </w:p>
    <w:p w:rsidR="00BF4E1F" w:rsidRDefault="00BF4E1F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BF4E1F">
        <w:rPr>
          <w:rFonts w:cs="Calibri"/>
          <w:b/>
          <w:bCs/>
          <w:kern w:val="24"/>
        </w:rPr>
        <w:t>Review…</w:t>
      </w:r>
    </w:p>
    <w:p w:rsidR="00BF4E1F" w:rsidRDefault="00BF4E1F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  <w:sectPr w:rsidR="00BF4E1F" w:rsidSect="00564BD7">
          <w:pgSz w:w="12240" w:h="15840"/>
          <w:pgMar w:top="720" w:right="720" w:bottom="288" w:left="1008" w:header="720" w:footer="720" w:gutter="0"/>
          <w:cols w:space="720"/>
          <w:noEndnote/>
          <w:docGrid w:linePitch="299"/>
        </w:sectPr>
      </w:pP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  <w:kern w:val="24"/>
        </w:rPr>
      </w:pPr>
      <w:r w:rsidRPr="00BF4E1F">
        <w:rPr>
          <w:rFonts w:cs="Calibri"/>
          <w:kern w:val="24"/>
        </w:rPr>
        <w:lastRenderedPageBreak/>
        <w:t>Writ of Habeas corpus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  <w:kern w:val="24"/>
        </w:rPr>
      </w:pPr>
      <w:r w:rsidRPr="00BF4E1F">
        <w:rPr>
          <w:rFonts w:cs="Calibri"/>
          <w:kern w:val="24"/>
        </w:rPr>
        <w:t>Ex post facto laws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  <w:kern w:val="24"/>
        </w:rPr>
      </w:pPr>
      <w:r w:rsidRPr="00BF4E1F">
        <w:rPr>
          <w:rFonts w:cs="Calibri"/>
          <w:kern w:val="24"/>
        </w:rPr>
        <w:t>Bills of attainder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  <w:kern w:val="24"/>
        </w:rPr>
      </w:pPr>
      <w:r w:rsidRPr="00BF4E1F">
        <w:rPr>
          <w:rFonts w:cs="Calibri"/>
          <w:kern w:val="24"/>
        </w:rPr>
        <w:t>Rule of Law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  <w:kern w:val="24"/>
        </w:rPr>
      </w:pPr>
      <w:r w:rsidRPr="00BF4E1F">
        <w:rPr>
          <w:rFonts w:cs="Calibri"/>
          <w:kern w:val="24"/>
        </w:rPr>
        <w:t>Due process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  <w:kern w:val="24"/>
        </w:rPr>
      </w:pPr>
      <w:r w:rsidRPr="00BF4E1F">
        <w:rPr>
          <w:rFonts w:cs="Calibri"/>
          <w:kern w:val="24"/>
        </w:rPr>
        <w:t>Equal protection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  <w:kern w:val="24"/>
        </w:rPr>
      </w:pPr>
      <w:r w:rsidRPr="00BF4E1F">
        <w:rPr>
          <w:rFonts w:cs="Calibri"/>
          <w:kern w:val="24"/>
        </w:rPr>
        <w:lastRenderedPageBreak/>
        <w:t>Double jeopardy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  <w:kern w:val="24"/>
        </w:rPr>
      </w:pPr>
      <w:r w:rsidRPr="00BF4E1F">
        <w:rPr>
          <w:rFonts w:cs="Calibri"/>
          <w:kern w:val="24"/>
        </w:rPr>
        <w:t>Eminent domain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  <w:kern w:val="24"/>
        </w:rPr>
      </w:pPr>
      <w:r w:rsidRPr="00BF4E1F">
        <w:rPr>
          <w:rFonts w:cs="Calibri"/>
          <w:kern w:val="24"/>
        </w:rPr>
        <w:t>Self-incrimination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  <w:kern w:val="24"/>
        </w:rPr>
      </w:pPr>
      <w:r w:rsidRPr="00BF4E1F">
        <w:rPr>
          <w:rFonts w:cs="Calibri"/>
          <w:kern w:val="24"/>
        </w:rPr>
        <w:t>Probable cause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  <w:kern w:val="24"/>
        </w:rPr>
      </w:pPr>
      <w:r w:rsidRPr="00BF4E1F">
        <w:rPr>
          <w:rFonts w:cs="Calibri"/>
          <w:kern w:val="24"/>
        </w:rPr>
        <w:t>Grand jury indictment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  <w:kern w:val="24"/>
        </w:rPr>
      </w:pPr>
      <w:r w:rsidRPr="00BF4E1F">
        <w:rPr>
          <w:rFonts w:cs="Calibri"/>
          <w:kern w:val="24"/>
        </w:rPr>
        <w:t>Appeal</w:t>
      </w:r>
    </w:p>
    <w:p w:rsidR="00BF4E1F" w:rsidRDefault="00BF4E1F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  <w:sectPr w:rsidR="00BF4E1F" w:rsidSect="00BF4E1F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BF4E1F" w:rsidRDefault="00BF4E1F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170"/>
        <w:gridCol w:w="2970"/>
        <w:gridCol w:w="2880"/>
        <w:gridCol w:w="2070"/>
      </w:tblGrid>
      <w:tr w:rsidR="00BF4E1F" w:rsidTr="00564BD7">
        <w:trPr>
          <w:trHeight w:val="458"/>
        </w:trPr>
        <w:tc>
          <w:tcPr>
            <w:tcW w:w="1170" w:type="dxa"/>
          </w:tcPr>
          <w:p w:rsidR="00BF4E1F" w:rsidRDefault="00BF4E1F" w:rsidP="00BF4E1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24"/>
              </w:rPr>
            </w:pPr>
          </w:p>
        </w:tc>
        <w:tc>
          <w:tcPr>
            <w:tcW w:w="2970" w:type="dxa"/>
          </w:tcPr>
          <w:p w:rsidR="00BF4E1F" w:rsidRDefault="00BF4E1F" w:rsidP="00BF4E1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24"/>
              </w:rPr>
            </w:pPr>
          </w:p>
        </w:tc>
        <w:tc>
          <w:tcPr>
            <w:tcW w:w="2880" w:type="dxa"/>
          </w:tcPr>
          <w:p w:rsidR="00BF4E1F" w:rsidRDefault="00BF4E1F" w:rsidP="00BF4E1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24"/>
              </w:rPr>
            </w:pPr>
          </w:p>
        </w:tc>
        <w:tc>
          <w:tcPr>
            <w:tcW w:w="2070" w:type="dxa"/>
          </w:tcPr>
          <w:p w:rsidR="00BF4E1F" w:rsidRDefault="00BF4E1F" w:rsidP="00BF4E1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24"/>
              </w:rPr>
            </w:pPr>
          </w:p>
        </w:tc>
      </w:tr>
      <w:tr w:rsidR="00BF4E1F" w:rsidTr="00564BD7">
        <w:tc>
          <w:tcPr>
            <w:tcW w:w="1170" w:type="dxa"/>
          </w:tcPr>
          <w:p w:rsidR="00BF4E1F" w:rsidRDefault="00BF4E1F" w:rsidP="00BF4E1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24"/>
              </w:rPr>
            </w:pPr>
          </w:p>
        </w:tc>
        <w:tc>
          <w:tcPr>
            <w:tcW w:w="2970" w:type="dxa"/>
          </w:tcPr>
          <w:p w:rsidR="00C761C6" w:rsidRPr="00BF4E1F" w:rsidRDefault="008C6B31" w:rsidP="00BF4E1F">
            <w:pPr>
              <w:numPr>
                <w:ilvl w:val="0"/>
                <w:numId w:val="10"/>
              </w:numPr>
              <w:tabs>
                <w:tab w:val="clear" w:pos="720"/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>U.S. Supreme Court</w:t>
            </w:r>
          </w:p>
          <w:p w:rsidR="00C761C6" w:rsidRPr="00BF4E1F" w:rsidRDefault="008C6B31" w:rsidP="00BF4E1F">
            <w:pPr>
              <w:numPr>
                <w:ilvl w:val="0"/>
                <w:numId w:val="10"/>
              </w:numPr>
              <w:tabs>
                <w:tab w:val="clear" w:pos="720"/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>Circuit Cts of Appeals</w:t>
            </w:r>
          </w:p>
          <w:p w:rsidR="00C761C6" w:rsidRPr="00BF4E1F" w:rsidRDefault="008C6B31" w:rsidP="00BF4E1F">
            <w:pPr>
              <w:numPr>
                <w:ilvl w:val="0"/>
                <w:numId w:val="10"/>
              </w:numPr>
              <w:tabs>
                <w:tab w:val="clear" w:pos="720"/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Federal District Cts </w:t>
            </w:r>
            <w:r w:rsidR="00564BD7">
              <w:rPr>
                <w:rFonts w:cs="Calibri"/>
                <w:bCs/>
                <w:kern w:val="24"/>
                <w:sz w:val="20"/>
                <w:szCs w:val="20"/>
              </w:rPr>
              <w:br/>
            </w:r>
          </w:p>
          <w:p w:rsidR="00C761C6" w:rsidRPr="00BF4E1F" w:rsidRDefault="008C6B31" w:rsidP="00BF4E1F">
            <w:pPr>
              <w:numPr>
                <w:ilvl w:val="0"/>
                <w:numId w:val="10"/>
              </w:numPr>
              <w:tabs>
                <w:tab w:val="clear" w:pos="720"/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 U.S. Attorney General </w:t>
            </w:r>
          </w:p>
          <w:p w:rsidR="00BF4E1F" w:rsidRPr="00BF4E1F" w:rsidRDefault="00BF4E1F" w:rsidP="00BF4E1F">
            <w:pPr>
              <w:tabs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880" w:type="dxa"/>
          </w:tcPr>
          <w:p w:rsidR="00C761C6" w:rsidRPr="00BF4E1F" w:rsidRDefault="008C6B31" w:rsidP="00BF4E1F">
            <w:pPr>
              <w:numPr>
                <w:ilvl w:val="0"/>
                <w:numId w:val="13"/>
              </w:numPr>
              <w:tabs>
                <w:tab w:val="clear" w:pos="720"/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>N.C. Supreme Court</w:t>
            </w:r>
          </w:p>
          <w:p w:rsidR="00C761C6" w:rsidRPr="00BF4E1F" w:rsidRDefault="008C6B31" w:rsidP="00BF4E1F">
            <w:pPr>
              <w:numPr>
                <w:ilvl w:val="0"/>
                <w:numId w:val="13"/>
              </w:numPr>
              <w:tabs>
                <w:tab w:val="clear" w:pos="720"/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>Courts of Appeals</w:t>
            </w:r>
          </w:p>
          <w:p w:rsidR="00C761C6" w:rsidRPr="00BF4E1F" w:rsidRDefault="008C6B31" w:rsidP="00BF4E1F">
            <w:pPr>
              <w:numPr>
                <w:ilvl w:val="0"/>
                <w:numId w:val="13"/>
              </w:numPr>
              <w:tabs>
                <w:tab w:val="clear" w:pos="720"/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>Superior Court</w:t>
            </w:r>
          </w:p>
          <w:p w:rsidR="00C761C6" w:rsidRPr="00BF4E1F" w:rsidRDefault="008C6B31" w:rsidP="00BF4E1F">
            <w:pPr>
              <w:numPr>
                <w:ilvl w:val="0"/>
                <w:numId w:val="13"/>
              </w:numPr>
              <w:tabs>
                <w:tab w:val="clear" w:pos="720"/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>District Courts</w:t>
            </w:r>
            <w:r w:rsidR="00564BD7">
              <w:rPr>
                <w:rFonts w:cs="Calibri"/>
                <w:bCs/>
                <w:kern w:val="24"/>
                <w:sz w:val="20"/>
                <w:szCs w:val="20"/>
              </w:rPr>
              <w:br/>
            </w:r>
          </w:p>
          <w:p w:rsidR="00C761C6" w:rsidRPr="00BF4E1F" w:rsidRDefault="008C6B31" w:rsidP="00BF4E1F">
            <w:pPr>
              <w:numPr>
                <w:ilvl w:val="0"/>
                <w:numId w:val="13"/>
              </w:numPr>
              <w:tabs>
                <w:tab w:val="clear" w:pos="720"/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N.C. Attorney General </w:t>
            </w:r>
          </w:p>
          <w:p w:rsidR="00BF4E1F" w:rsidRPr="00BF4E1F" w:rsidRDefault="00BF4E1F" w:rsidP="00BF4E1F">
            <w:pPr>
              <w:tabs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564BD7" w:rsidRDefault="00564BD7" w:rsidP="00564BD7">
            <w:pPr>
              <w:autoSpaceDE w:val="0"/>
              <w:autoSpaceDN w:val="0"/>
              <w:adjustRightInd w:val="0"/>
              <w:ind w:left="720"/>
              <w:rPr>
                <w:rFonts w:cs="Calibri"/>
                <w:bCs/>
                <w:kern w:val="24"/>
                <w:sz w:val="20"/>
                <w:szCs w:val="20"/>
              </w:rPr>
            </w:pPr>
          </w:p>
          <w:p w:rsidR="00C761C6" w:rsidRPr="00BF4E1F" w:rsidRDefault="008C6B31" w:rsidP="00BF4E1F">
            <w:pPr>
              <w:numPr>
                <w:ilvl w:val="0"/>
                <w:numId w:val="17"/>
              </w:numPr>
              <w:tabs>
                <w:tab w:val="clear" w:pos="720"/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>District Attorneys</w:t>
            </w:r>
          </w:p>
          <w:p w:rsidR="00C761C6" w:rsidRPr="00BF4E1F" w:rsidRDefault="008C6B31" w:rsidP="00BF4E1F">
            <w:pPr>
              <w:numPr>
                <w:ilvl w:val="0"/>
                <w:numId w:val="17"/>
              </w:numPr>
              <w:tabs>
                <w:tab w:val="clear" w:pos="720"/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Public Defenders </w:t>
            </w:r>
          </w:p>
          <w:p w:rsidR="00BF4E1F" w:rsidRPr="00BF4E1F" w:rsidRDefault="00BF4E1F" w:rsidP="00BF4E1F">
            <w:pPr>
              <w:tabs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</w:p>
        </w:tc>
      </w:tr>
      <w:tr w:rsidR="00BF4E1F" w:rsidTr="00564BD7">
        <w:tc>
          <w:tcPr>
            <w:tcW w:w="1170" w:type="dxa"/>
          </w:tcPr>
          <w:p w:rsidR="00BF4E1F" w:rsidRDefault="00BF4E1F" w:rsidP="00BF4E1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kern w:val="24"/>
              </w:rPr>
            </w:pPr>
          </w:p>
        </w:tc>
        <w:tc>
          <w:tcPr>
            <w:tcW w:w="2970" w:type="dxa"/>
          </w:tcPr>
          <w:p w:rsidR="00BF4E1F" w:rsidRPr="00BF4E1F" w:rsidRDefault="00BF4E1F" w:rsidP="00BF4E1F">
            <w:pPr>
              <w:tabs>
                <w:tab w:val="num" w:pos="306"/>
              </w:tabs>
              <w:autoSpaceDE w:val="0"/>
              <w:autoSpaceDN w:val="0"/>
              <w:adjustRightInd w:val="0"/>
              <w:ind w:left="486" w:hanging="450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Dept of Justice </w:t>
            </w:r>
          </w:p>
          <w:p w:rsidR="00C761C6" w:rsidRPr="00BF4E1F" w:rsidRDefault="008C6B31" w:rsidP="00BF4E1F">
            <w:pPr>
              <w:numPr>
                <w:ilvl w:val="0"/>
                <w:numId w:val="11"/>
              </w:numPr>
              <w:tabs>
                <w:tab w:val="clear" w:pos="720"/>
                <w:tab w:val="num" w:pos="486"/>
              </w:tabs>
              <w:autoSpaceDE w:val="0"/>
              <w:autoSpaceDN w:val="0"/>
              <w:adjustRightInd w:val="0"/>
              <w:ind w:left="666" w:hanging="450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 FBI </w:t>
            </w:r>
          </w:p>
          <w:p w:rsidR="00C761C6" w:rsidRPr="00BF4E1F" w:rsidRDefault="008C6B31" w:rsidP="00BF4E1F">
            <w:pPr>
              <w:numPr>
                <w:ilvl w:val="0"/>
                <w:numId w:val="11"/>
              </w:numPr>
              <w:tabs>
                <w:tab w:val="clear" w:pos="720"/>
                <w:tab w:val="num" w:pos="486"/>
              </w:tabs>
              <w:autoSpaceDE w:val="0"/>
              <w:autoSpaceDN w:val="0"/>
              <w:adjustRightInd w:val="0"/>
              <w:ind w:left="666" w:hanging="450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 Marshals Service</w:t>
            </w:r>
          </w:p>
          <w:p w:rsidR="00C761C6" w:rsidRPr="00BF4E1F" w:rsidRDefault="008C6B31" w:rsidP="00BF4E1F">
            <w:pPr>
              <w:numPr>
                <w:ilvl w:val="0"/>
                <w:numId w:val="11"/>
              </w:numPr>
              <w:tabs>
                <w:tab w:val="clear" w:pos="720"/>
                <w:tab w:val="num" w:pos="486"/>
              </w:tabs>
              <w:autoSpaceDE w:val="0"/>
              <w:autoSpaceDN w:val="0"/>
              <w:adjustRightInd w:val="0"/>
              <w:ind w:left="666" w:hanging="450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 DEA</w:t>
            </w:r>
          </w:p>
          <w:p w:rsidR="00C761C6" w:rsidRPr="00BF4E1F" w:rsidRDefault="008C6B31" w:rsidP="00BF4E1F">
            <w:pPr>
              <w:numPr>
                <w:ilvl w:val="0"/>
                <w:numId w:val="11"/>
              </w:numPr>
              <w:tabs>
                <w:tab w:val="clear" w:pos="720"/>
                <w:tab w:val="num" w:pos="486"/>
              </w:tabs>
              <w:autoSpaceDE w:val="0"/>
              <w:autoSpaceDN w:val="0"/>
              <w:adjustRightInd w:val="0"/>
              <w:ind w:left="666" w:hanging="450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 ATF</w:t>
            </w:r>
          </w:p>
          <w:p w:rsidR="00BF4E1F" w:rsidRPr="00BF4E1F" w:rsidRDefault="00BF4E1F" w:rsidP="00BF4E1F">
            <w:pPr>
              <w:tabs>
                <w:tab w:val="num" w:pos="306"/>
              </w:tabs>
              <w:autoSpaceDE w:val="0"/>
              <w:autoSpaceDN w:val="0"/>
              <w:adjustRightInd w:val="0"/>
              <w:ind w:left="486" w:hanging="450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>Homeland Security</w:t>
            </w:r>
          </w:p>
          <w:p w:rsidR="00C761C6" w:rsidRPr="00BF4E1F" w:rsidRDefault="008C6B31" w:rsidP="00BF4E1F">
            <w:pPr>
              <w:numPr>
                <w:ilvl w:val="0"/>
                <w:numId w:val="12"/>
              </w:numPr>
              <w:tabs>
                <w:tab w:val="clear" w:pos="720"/>
                <w:tab w:val="num" w:pos="486"/>
              </w:tabs>
              <w:autoSpaceDE w:val="0"/>
              <w:autoSpaceDN w:val="0"/>
              <w:adjustRightInd w:val="0"/>
              <w:ind w:left="486" w:hanging="270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 Secret Service</w:t>
            </w:r>
          </w:p>
          <w:p w:rsidR="00BF4E1F" w:rsidRPr="00BF4E1F" w:rsidRDefault="00BF4E1F" w:rsidP="00BF4E1F">
            <w:pPr>
              <w:tabs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880" w:type="dxa"/>
          </w:tcPr>
          <w:p w:rsidR="00BF4E1F" w:rsidRPr="00BF4E1F" w:rsidRDefault="00BF4E1F" w:rsidP="00BF4E1F">
            <w:pPr>
              <w:tabs>
                <w:tab w:val="num" w:pos="432"/>
              </w:tabs>
              <w:autoSpaceDE w:val="0"/>
              <w:autoSpaceDN w:val="0"/>
              <w:adjustRightInd w:val="0"/>
              <w:ind w:left="432" w:hanging="450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>Dept of Public Safety</w:t>
            </w:r>
          </w:p>
          <w:p w:rsidR="00C761C6" w:rsidRPr="00BF4E1F" w:rsidRDefault="008C6B31" w:rsidP="00564BD7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 w:hanging="180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 N.C. Highway Patrol</w:t>
            </w:r>
          </w:p>
          <w:p w:rsidR="00C761C6" w:rsidRPr="00BF4E1F" w:rsidRDefault="008C6B31" w:rsidP="00564BD7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 w:hanging="180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 N.C. National Guard</w:t>
            </w:r>
          </w:p>
          <w:p w:rsidR="00BF4E1F" w:rsidRPr="00BF4E1F" w:rsidRDefault="00BF4E1F" w:rsidP="00BF4E1F">
            <w:pPr>
              <w:tabs>
                <w:tab w:val="num" w:pos="432"/>
              </w:tabs>
              <w:autoSpaceDE w:val="0"/>
              <w:autoSpaceDN w:val="0"/>
              <w:adjustRightInd w:val="0"/>
              <w:ind w:left="432" w:hanging="450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>Dept of Justice</w:t>
            </w:r>
          </w:p>
          <w:p w:rsidR="00C761C6" w:rsidRPr="00BF4E1F" w:rsidRDefault="008C6B31" w:rsidP="00564BD7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 w:hanging="180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 State Bureau of </w:t>
            </w:r>
            <w:r w:rsidR="00564BD7">
              <w:rPr>
                <w:rFonts w:cs="Calibri"/>
                <w:bCs/>
                <w:kern w:val="24"/>
                <w:sz w:val="20"/>
                <w:szCs w:val="20"/>
              </w:rPr>
              <w:br/>
            </w: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>Investigation (SBI)</w:t>
            </w:r>
          </w:p>
          <w:p w:rsidR="00BF4E1F" w:rsidRPr="00BF4E1F" w:rsidRDefault="00BF4E1F" w:rsidP="00BF4E1F">
            <w:pPr>
              <w:tabs>
                <w:tab w:val="num" w:pos="432"/>
              </w:tabs>
              <w:autoSpaceDE w:val="0"/>
              <w:autoSpaceDN w:val="0"/>
              <w:adjustRightInd w:val="0"/>
              <w:ind w:left="432" w:hanging="450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Dept of Correction </w:t>
            </w:r>
          </w:p>
          <w:p w:rsidR="00BF4E1F" w:rsidRPr="00BF4E1F" w:rsidRDefault="00BF4E1F" w:rsidP="00BF4E1F">
            <w:pPr>
              <w:tabs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070" w:type="dxa"/>
          </w:tcPr>
          <w:p w:rsidR="00C761C6" w:rsidRPr="00BF4E1F" w:rsidRDefault="008C6B31" w:rsidP="00564BD7">
            <w:pPr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autoSpaceDE w:val="0"/>
              <w:autoSpaceDN w:val="0"/>
              <w:adjustRightInd w:val="0"/>
              <w:ind w:left="288" w:hanging="252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>Wake County Sheriff Department</w:t>
            </w:r>
            <w:r w:rsidR="00564BD7">
              <w:rPr>
                <w:rFonts w:cs="Calibri"/>
                <w:bCs/>
                <w:kern w:val="24"/>
                <w:sz w:val="20"/>
                <w:szCs w:val="20"/>
              </w:rPr>
              <w:br/>
            </w:r>
          </w:p>
          <w:p w:rsidR="00C761C6" w:rsidRPr="00BF4E1F" w:rsidRDefault="008C6B31" w:rsidP="00564BD7">
            <w:pPr>
              <w:numPr>
                <w:ilvl w:val="0"/>
                <w:numId w:val="16"/>
              </w:numPr>
              <w:tabs>
                <w:tab w:val="clear" w:pos="720"/>
                <w:tab w:val="num" w:pos="306"/>
              </w:tabs>
              <w:autoSpaceDE w:val="0"/>
              <w:autoSpaceDN w:val="0"/>
              <w:adjustRightInd w:val="0"/>
              <w:ind w:left="288" w:hanging="252"/>
              <w:rPr>
                <w:rFonts w:cs="Calibri"/>
                <w:bCs/>
                <w:kern w:val="24"/>
                <w:sz w:val="20"/>
                <w:szCs w:val="20"/>
              </w:rPr>
            </w:pPr>
            <w:r w:rsidRPr="00BF4E1F">
              <w:rPr>
                <w:rFonts w:cs="Calibri"/>
                <w:bCs/>
                <w:kern w:val="24"/>
                <w:sz w:val="20"/>
                <w:szCs w:val="20"/>
              </w:rPr>
              <w:t xml:space="preserve">Raleigh Police Department </w:t>
            </w:r>
          </w:p>
          <w:p w:rsidR="00BF4E1F" w:rsidRPr="00BF4E1F" w:rsidRDefault="00BF4E1F" w:rsidP="00BF4E1F">
            <w:pPr>
              <w:tabs>
                <w:tab w:val="num" w:pos="306"/>
              </w:tabs>
              <w:autoSpaceDE w:val="0"/>
              <w:autoSpaceDN w:val="0"/>
              <w:adjustRightInd w:val="0"/>
              <w:ind w:hanging="684"/>
              <w:rPr>
                <w:rFonts w:cs="Calibri"/>
                <w:bCs/>
                <w:kern w:val="24"/>
                <w:sz w:val="20"/>
                <w:szCs w:val="20"/>
              </w:rPr>
            </w:pPr>
          </w:p>
        </w:tc>
      </w:tr>
    </w:tbl>
    <w:p w:rsidR="00BF4E1F" w:rsidRDefault="00BF4E1F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BF4E1F" w:rsidRDefault="00BF4E1F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BF4E1F" w:rsidRPr="00BF4E1F" w:rsidRDefault="00BF4E1F" w:rsidP="00564BD7">
      <w:pPr>
        <w:autoSpaceDE w:val="0"/>
        <w:autoSpaceDN w:val="0"/>
        <w:adjustRightInd w:val="0"/>
        <w:spacing w:after="60" w:line="240" w:lineRule="auto"/>
        <w:rPr>
          <w:rFonts w:cs="Calibri"/>
          <w:b/>
          <w:bCs/>
          <w:kern w:val="24"/>
        </w:rPr>
      </w:pPr>
      <w:r w:rsidRPr="00BF4E1F">
        <w:rPr>
          <w:rFonts w:cs="Calibri"/>
          <w:b/>
          <w:bCs/>
          <w:kern w:val="24"/>
        </w:rPr>
        <w:t>Due Process</w:t>
      </w:r>
    </w:p>
    <w:p w:rsidR="00BF4E1F" w:rsidRPr="00BF4E1F" w:rsidRDefault="00BF4E1F" w:rsidP="00564BD7">
      <w:pPr>
        <w:autoSpaceDE w:val="0"/>
        <w:autoSpaceDN w:val="0"/>
        <w:adjustRightInd w:val="0"/>
        <w:spacing w:after="120" w:line="240" w:lineRule="auto"/>
        <w:ind w:left="547"/>
        <w:rPr>
          <w:rFonts w:cs="Calibri"/>
          <w:kern w:val="24"/>
        </w:rPr>
      </w:pPr>
      <w:r w:rsidRPr="00BF4E1F">
        <w:rPr>
          <w:rFonts w:cs="Calibri"/>
          <w:kern w:val="24"/>
        </w:rPr>
        <w:t xml:space="preserve">Procedures that must be followed to protect </w:t>
      </w:r>
      <w:r w:rsidR="00564BD7">
        <w:rPr>
          <w:rFonts w:cs="Calibri"/>
          <w:kern w:val="24"/>
        </w:rPr>
        <w:t>___________________________________________</w:t>
      </w:r>
    </w:p>
    <w:p w:rsidR="00BF4E1F" w:rsidRPr="00BF4E1F" w:rsidRDefault="00564BD7" w:rsidP="00564BD7">
      <w:pPr>
        <w:autoSpaceDE w:val="0"/>
        <w:autoSpaceDN w:val="0"/>
        <w:adjustRightInd w:val="0"/>
        <w:spacing w:after="60" w:line="240" w:lineRule="auto"/>
        <w:ind w:left="1260" w:firstLine="180"/>
        <w:rPr>
          <w:rFonts w:cs="Calibri"/>
          <w:kern w:val="24"/>
        </w:rPr>
      </w:pPr>
      <w:r>
        <w:rPr>
          <w:rFonts w:cs="Calibri"/>
          <w:kern w:val="24"/>
        </w:rPr>
        <w:t>____</w:t>
      </w:r>
      <w:r w:rsidR="00BF4E1F" w:rsidRPr="00BF4E1F">
        <w:rPr>
          <w:rFonts w:cs="Calibri"/>
          <w:kern w:val="24"/>
        </w:rPr>
        <w:t xml:space="preserve"> Amendment:</w:t>
      </w:r>
      <w:r>
        <w:rPr>
          <w:rFonts w:cs="Calibri"/>
          <w:kern w:val="24"/>
        </w:rPr>
        <w:t xml:space="preserve"> </w:t>
      </w:r>
      <w:r w:rsidR="00BF4E1F" w:rsidRPr="00BF4E1F">
        <w:rPr>
          <w:rFonts w:cs="Calibri"/>
          <w:kern w:val="24"/>
        </w:rPr>
        <w:t xml:space="preserve"> Federal</w:t>
      </w:r>
    </w:p>
    <w:p w:rsidR="00BF4E1F" w:rsidRDefault="00564BD7" w:rsidP="00564BD7">
      <w:pPr>
        <w:autoSpaceDE w:val="0"/>
        <w:autoSpaceDN w:val="0"/>
        <w:adjustRightInd w:val="0"/>
        <w:spacing w:after="60" w:line="240" w:lineRule="auto"/>
        <w:ind w:left="1080" w:firstLine="360"/>
        <w:rPr>
          <w:rFonts w:cs="Calibri"/>
          <w:kern w:val="24"/>
        </w:rPr>
      </w:pPr>
      <w:r>
        <w:rPr>
          <w:rFonts w:cs="Calibri"/>
          <w:kern w:val="24"/>
        </w:rPr>
        <w:t>____</w:t>
      </w:r>
      <w:r w:rsidR="00BF4E1F" w:rsidRPr="00BF4E1F">
        <w:rPr>
          <w:rFonts w:cs="Calibri"/>
          <w:kern w:val="24"/>
        </w:rPr>
        <w:t xml:space="preserve"> Amendment: </w:t>
      </w:r>
      <w:r>
        <w:rPr>
          <w:rFonts w:cs="Calibri"/>
          <w:kern w:val="24"/>
        </w:rPr>
        <w:t xml:space="preserve"> </w:t>
      </w:r>
      <w:r w:rsidR="00BF4E1F" w:rsidRPr="00BF4E1F">
        <w:rPr>
          <w:rFonts w:cs="Calibri"/>
          <w:kern w:val="24"/>
        </w:rPr>
        <w:t>States</w:t>
      </w:r>
    </w:p>
    <w:p w:rsidR="00564BD7" w:rsidRPr="00564BD7" w:rsidRDefault="00564BD7" w:rsidP="00564BD7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>
        <w:rPr>
          <w:rFonts w:cs="Calibri"/>
          <w:i/>
          <w:iCs/>
          <w:kern w:val="24"/>
        </w:rPr>
        <w:br/>
      </w:r>
      <w:r w:rsidRPr="00564BD7">
        <w:rPr>
          <w:rFonts w:cs="Calibri"/>
          <w:i/>
          <w:iCs/>
          <w:kern w:val="24"/>
        </w:rPr>
        <w:t>Can you resist arrest if due process is being violated?</w:t>
      </w:r>
    </w:p>
    <w:p w:rsidR="00564BD7" w:rsidRPr="00BF4E1F" w:rsidRDefault="00564BD7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</w:p>
    <w:p w:rsidR="00BF4E1F" w:rsidRPr="00BF4E1F" w:rsidRDefault="00BF4E1F" w:rsidP="00564BD7">
      <w:pPr>
        <w:autoSpaceDE w:val="0"/>
        <w:autoSpaceDN w:val="0"/>
        <w:adjustRightInd w:val="0"/>
        <w:spacing w:after="60" w:line="240" w:lineRule="auto"/>
        <w:rPr>
          <w:rFonts w:cs="Calibri"/>
          <w:b/>
          <w:bCs/>
          <w:kern w:val="24"/>
        </w:rPr>
      </w:pPr>
      <w:r w:rsidRPr="00BF4E1F">
        <w:rPr>
          <w:rFonts w:cs="Calibri"/>
          <w:b/>
          <w:bCs/>
          <w:kern w:val="24"/>
        </w:rPr>
        <w:t>Exclusionary Rule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 w:rsidRPr="00BF4E1F">
        <w:rPr>
          <w:rFonts w:cs="Calibri"/>
          <w:kern w:val="24"/>
        </w:rPr>
        <w:t xml:space="preserve">4th Amendment – must have </w:t>
      </w:r>
      <w:r w:rsidR="00564BD7">
        <w:rPr>
          <w:rFonts w:cs="Calibri"/>
          <w:kern w:val="24"/>
        </w:rPr>
        <w:t>____________________</w:t>
      </w:r>
      <w:r w:rsidRPr="00BF4E1F">
        <w:rPr>
          <w:rFonts w:cs="Calibri"/>
          <w:kern w:val="24"/>
        </w:rPr>
        <w:t xml:space="preserve"> or </w:t>
      </w:r>
      <w:r w:rsidR="00564BD7">
        <w:rPr>
          <w:rFonts w:cs="Calibri"/>
          <w:kern w:val="24"/>
        </w:rPr>
        <w:t>________________________</w:t>
      </w:r>
      <w:r w:rsidRPr="00BF4E1F">
        <w:rPr>
          <w:rFonts w:cs="Calibri"/>
          <w:kern w:val="24"/>
        </w:rPr>
        <w:t xml:space="preserve"> to search or seize property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BF4E1F" w:rsidRPr="00BF4E1F" w:rsidRDefault="00564BD7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>
        <w:rPr>
          <w:rFonts w:cs="Calibri"/>
          <w:kern w:val="24"/>
        </w:rPr>
        <w:t>_________________________</w:t>
      </w:r>
    </w:p>
    <w:p w:rsidR="00BF4E1F" w:rsidRPr="00564BD7" w:rsidRDefault="00BF4E1F" w:rsidP="00564BD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564BD7">
        <w:rPr>
          <w:rFonts w:cs="Calibri"/>
          <w:kern w:val="24"/>
        </w:rPr>
        <w:t>Search must be strictly limited to the terms of the warrant</w:t>
      </w:r>
    </w:p>
    <w:p w:rsidR="00564BD7" w:rsidRDefault="00BF4E1F" w:rsidP="00564BD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564BD7">
        <w:rPr>
          <w:rFonts w:cs="Calibri"/>
          <w:kern w:val="24"/>
        </w:rPr>
        <w:t>Any evidence gained from an</w:t>
      </w:r>
      <w:r w:rsidR="00564BD7">
        <w:rPr>
          <w:rFonts w:cs="Calibri"/>
          <w:kern w:val="24"/>
        </w:rPr>
        <w:t xml:space="preserve"> </w:t>
      </w:r>
      <w:r w:rsidRPr="00564BD7">
        <w:rPr>
          <w:rFonts w:cs="Calibri"/>
          <w:kern w:val="24"/>
        </w:rPr>
        <w:t xml:space="preserve">illegal search must be </w:t>
      </w:r>
      <w:r w:rsidR="00564BD7">
        <w:rPr>
          <w:rFonts w:cs="Calibri"/>
          <w:kern w:val="24"/>
        </w:rPr>
        <w:t>_____________________</w:t>
      </w:r>
      <w:r w:rsidRPr="00564BD7">
        <w:rPr>
          <w:rFonts w:cs="Calibri"/>
          <w:kern w:val="24"/>
        </w:rPr>
        <w:t xml:space="preserve"> from the trial</w:t>
      </w:r>
    </w:p>
    <w:p w:rsidR="00BF4E1F" w:rsidRPr="00564BD7" w:rsidRDefault="00564BD7" w:rsidP="00564BD7">
      <w:pPr>
        <w:autoSpaceDE w:val="0"/>
        <w:autoSpaceDN w:val="0"/>
        <w:adjustRightInd w:val="0"/>
        <w:spacing w:after="0" w:line="240" w:lineRule="auto"/>
        <w:ind w:left="1530"/>
        <w:rPr>
          <w:rFonts w:cs="Calibri"/>
          <w:kern w:val="24"/>
        </w:rPr>
      </w:pPr>
      <w:r>
        <w:rPr>
          <w:rFonts w:cs="Calibri"/>
          <w:i/>
          <w:iCs/>
          <w:kern w:val="24"/>
        </w:rPr>
        <w:br/>
      </w:r>
      <w:r w:rsidR="00BF4E1F" w:rsidRPr="00564BD7">
        <w:rPr>
          <w:rFonts w:cs="Calibri"/>
          <w:i/>
          <w:iCs/>
          <w:kern w:val="24"/>
        </w:rPr>
        <w:t>Do you think this is fair?</w:t>
      </w:r>
    </w:p>
    <w:p w:rsidR="00BF4E1F" w:rsidRDefault="00BF4E1F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64BD7" w:rsidRDefault="00564BD7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BF4E1F" w:rsidRPr="00BF4E1F" w:rsidRDefault="00BF4E1F" w:rsidP="00564BD7">
      <w:pPr>
        <w:autoSpaceDE w:val="0"/>
        <w:autoSpaceDN w:val="0"/>
        <w:adjustRightInd w:val="0"/>
        <w:spacing w:after="60" w:line="240" w:lineRule="auto"/>
        <w:rPr>
          <w:rFonts w:cs="Calibri"/>
          <w:b/>
          <w:bCs/>
          <w:kern w:val="24"/>
        </w:rPr>
      </w:pPr>
      <w:r w:rsidRPr="00BF4E1F">
        <w:rPr>
          <w:rFonts w:cs="Calibri"/>
          <w:b/>
          <w:bCs/>
          <w:kern w:val="24"/>
        </w:rPr>
        <w:lastRenderedPageBreak/>
        <w:t>Miranda Rights</w:t>
      </w:r>
    </w:p>
    <w:p w:rsidR="00BF4E1F" w:rsidRPr="00BF4E1F" w:rsidRDefault="00BF4E1F" w:rsidP="00564BD7">
      <w:pPr>
        <w:autoSpaceDE w:val="0"/>
        <w:autoSpaceDN w:val="0"/>
        <w:adjustRightInd w:val="0"/>
        <w:spacing w:after="0" w:line="240" w:lineRule="auto"/>
        <w:ind w:left="2340" w:hanging="1800"/>
        <w:rPr>
          <w:rFonts w:cs="Calibri"/>
          <w:kern w:val="24"/>
        </w:rPr>
      </w:pPr>
      <w:r w:rsidRPr="00BF4E1F">
        <w:rPr>
          <w:rFonts w:cs="Calibri"/>
          <w:kern w:val="24"/>
        </w:rPr>
        <w:t xml:space="preserve">Miranda v. Arizona: suspects must be informed of rights at time of arrest, </w:t>
      </w:r>
      <w:r w:rsidR="00564BD7">
        <w:rPr>
          <w:rFonts w:cs="Calibri"/>
          <w:kern w:val="24"/>
        </w:rPr>
        <w:t>_________________________________________________________</w:t>
      </w:r>
      <w:r w:rsidRPr="00BF4E1F">
        <w:rPr>
          <w:rFonts w:cs="Calibri"/>
          <w:kern w:val="24"/>
        </w:rPr>
        <w:t xml:space="preserve"> takes place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BF4E1F" w:rsidRPr="00BF4E1F" w:rsidRDefault="00BF4E1F" w:rsidP="00564BD7">
      <w:pPr>
        <w:autoSpaceDE w:val="0"/>
        <w:autoSpaceDN w:val="0"/>
        <w:adjustRightInd w:val="0"/>
        <w:spacing w:after="60" w:line="240" w:lineRule="auto"/>
        <w:ind w:left="540"/>
        <w:rPr>
          <w:rFonts w:cs="Calibri"/>
          <w:kern w:val="24"/>
        </w:rPr>
      </w:pPr>
      <w:r w:rsidRPr="00BF4E1F">
        <w:rPr>
          <w:rFonts w:cs="Calibri"/>
          <w:kern w:val="24"/>
        </w:rPr>
        <w:t>Rights included in the warning</w:t>
      </w:r>
    </w:p>
    <w:p w:rsidR="00BF4E1F" w:rsidRPr="00BF4E1F" w:rsidRDefault="00BF4E1F" w:rsidP="00564BD7">
      <w:pPr>
        <w:autoSpaceDE w:val="0"/>
        <w:autoSpaceDN w:val="0"/>
        <w:adjustRightInd w:val="0"/>
        <w:spacing w:after="60" w:line="240" w:lineRule="auto"/>
        <w:ind w:left="1170"/>
        <w:rPr>
          <w:rFonts w:cs="Calibri"/>
          <w:kern w:val="24"/>
        </w:rPr>
      </w:pPr>
      <w:r w:rsidRPr="00BF4E1F">
        <w:rPr>
          <w:rFonts w:cs="Calibri"/>
          <w:kern w:val="24"/>
        </w:rPr>
        <w:t>5</w:t>
      </w:r>
      <w:r w:rsidRPr="00BF4E1F">
        <w:rPr>
          <w:rFonts w:cs="Calibri"/>
          <w:kern w:val="24"/>
          <w:vertAlign w:val="superscript"/>
        </w:rPr>
        <w:t>th</w:t>
      </w:r>
      <w:r w:rsidRPr="00BF4E1F">
        <w:rPr>
          <w:rFonts w:cs="Calibri"/>
          <w:kern w:val="24"/>
        </w:rPr>
        <w:t xml:space="preserve"> Amendment: </w:t>
      </w:r>
      <w:r w:rsidR="00564BD7">
        <w:rPr>
          <w:rFonts w:cs="Calibri"/>
          <w:kern w:val="24"/>
        </w:rPr>
        <w:t>_________________________________________</w:t>
      </w:r>
    </w:p>
    <w:p w:rsidR="00BF4E1F" w:rsidRPr="00BF4E1F" w:rsidRDefault="00BF4E1F" w:rsidP="00564BD7">
      <w:pPr>
        <w:autoSpaceDE w:val="0"/>
        <w:autoSpaceDN w:val="0"/>
        <w:adjustRightInd w:val="0"/>
        <w:spacing w:after="60" w:line="240" w:lineRule="auto"/>
        <w:ind w:left="1170"/>
        <w:rPr>
          <w:rFonts w:cs="Calibri"/>
          <w:kern w:val="24"/>
        </w:rPr>
      </w:pPr>
      <w:r w:rsidRPr="00BF4E1F">
        <w:rPr>
          <w:rFonts w:cs="Calibri"/>
          <w:kern w:val="24"/>
        </w:rPr>
        <w:t>6</w:t>
      </w:r>
      <w:r w:rsidRPr="00BF4E1F">
        <w:rPr>
          <w:rFonts w:cs="Calibri"/>
          <w:kern w:val="24"/>
          <w:vertAlign w:val="superscript"/>
        </w:rPr>
        <w:t>th</w:t>
      </w:r>
      <w:r w:rsidRPr="00BF4E1F">
        <w:rPr>
          <w:rFonts w:cs="Calibri"/>
          <w:kern w:val="24"/>
        </w:rPr>
        <w:t xml:space="preserve"> Amendment: </w:t>
      </w:r>
      <w:r w:rsidR="00564BD7">
        <w:rPr>
          <w:rFonts w:cs="Calibri"/>
          <w:kern w:val="24"/>
        </w:rPr>
        <w:t>_________________________________________</w:t>
      </w:r>
    </w:p>
    <w:p w:rsidR="00BF4E1F" w:rsidRDefault="00BF4E1F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BF4E1F" w:rsidRPr="00BF4E1F" w:rsidRDefault="00BF4E1F" w:rsidP="00807133">
      <w:pPr>
        <w:autoSpaceDE w:val="0"/>
        <w:autoSpaceDN w:val="0"/>
        <w:adjustRightInd w:val="0"/>
        <w:spacing w:after="60" w:line="240" w:lineRule="auto"/>
        <w:rPr>
          <w:rFonts w:cs="Calibri"/>
          <w:b/>
          <w:bCs/>
          <w:kern w:val="24"/>
        </w:rPr>
      </w:pPr>
      <w:r w:rsidRPr="00BF4E1F">
        <w:rPr>
          <w:rFonts w:cs="Calibri"/>
          <w:b/>
          <w:bCs/>
          <w:kern w:val="24"/>
        </w:rPr>
        <w:t>Public Defense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  <w:r w:rsidRPr="00BF4E1F">
        <w:rPr>
          <w:rFonts w:cs="Calibri"/>
          <w:i/>
          <w:iCs/>
          <w:kern w:val="24"/>
        </w:rPr>
        <w:t>When must the government provide a lawyer for someone accused of a crime?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BF4E1F" w:rsidRPr="00BF4E1F" w:rsidRDefault="00BF4E1F" w:rsidP="00807133">
      <w:pPr>
        <w:autoSpaceDE w:val="0"/>
        <w:autoSpaceDN w:val="0"/>
        <w:adjustRightInd w:val="0"/>
        <w:spacing w:after="60" w:line="240" w:lineRule="auto"/>
        <w:ind w:left="547"/>
        <w:rPr>
          <w:rFonts w:cs="Calibri"/>
          <w:kern w:val="24"/>
        </w:rPr>
      </w:pPr>
      <w:r w:rsidRPr="00BF4E1F">
        <w:rPr>
          <w:rFonts w:cs="Calibri"/>
          <w:kern w:val="24"/>
        </w:rPr>
        <w:t>Gideon v. Wainright</w:t>
      </w:r>
    </w:p>
    <w:p w:rsidR="00BF4E1F" w:rsidRPr="00564BD7" w:rsidRDefault="00BF4E1F" w:rsidP="0080713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1886"/>
        <w:contextualSpacing w:val="0"/>
        <w:rPr>
          <w:rFonts w:cs="Calibri"/>
          <w:kern w:val="24"/>
        </w:rPr>
      </w:pPr>
      <w:r w:rsidRPr="00564BD7">
        <w:rPr>
          <w:rFonts w:cs="Calibri"/>
          <w:kern w:val="24"/>
        </w:rPr>
        <w:t xml:space="preserve">Having a lawyer is essential to </w:t>
      </w:r>
      <w:r w:rsidR="00564BD7">
        <w:rPr>
          <w:rFonts w:cs="Calibri"/>
          <w:kern w:val="24"/>
        </w:rPr>
        <w:t>________________________________</w:t>
      </w:r>
    </w:p>
    <w:p w:rsidR="00BF4E1F" w:rsidRPr="00564BD7" w:rsidRDefault="00BF4E1F" w:rsidP="0080713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1886"/>
        <w:contextualSpacing w:val="0"/>
        <w:rPr>
          <w:rFonts w:cs="Calibri"/>
          <w:kern w:val="24"/>
        </w:rPr>
      </w:pPr>
      <w:r w:rsidRPr="00564BD7">
        <w:rPr>
          <w:rFonts w:cs="Calibri"/>
          <w:kern w:val="24"/>
        </w:rPr>
        <w:t xml:space="preserve">Public defense must be offered if necessary for any charge that could result in </w:t>
      </w:r>
      <w:r w:rsidR="00564BD7">
        <w:rPr>
          <w:rFonts w:cs="Calibri"/>
          <w:kern w:val="24"/>
        </w:rPr>
        <w:t>___________________________</w:t>
      </w:r>
      <w:r w:rsidRPr="00564BD7">
        <w:rPr>
          <w:rFonts w:cs="Calibri"/>
          <w:kern w:val="24"/>
        </w:rPr>
        <w:t>, at the federal or state level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BF4E1F" w:rsidRPr="00BF4E1F" w:rsidRDefault="00BF4E1F" w:rsidP="00807133">
      <w:pPr>
        <w:autoSpaceDE w:val="0"/>
        <w:autoSpaceDN w:val="0"/>
        <w:adjustRightInd w:val="0"/>
        <w:spacing w:after="60" w:line="240" w:lineRule="auto"/>
        <w:rPr>
          <w:rFonts w:cs="Calibri"/>
          <w:b/>
          <w:bCs/>
          <w:kern w:val="24"/>
        </w:rPr>
      </w:pPr>
      <w:r w:rsidRPr="00BF4E1F">
        <w:rPr>
          <w:rFonts w:cs="Calibri"/>
          <w:b/>
          <w:bCs/>
          <w:kern w:val="24"/>
        </w:rPr>
        <w:t>Capital Punishment</w:t>
      </w:r>
    </w:p>
    <w:p w:rsidR="00BF4E1F" w:rsidRPr="00BF4E1F" w:rsidRDefault="00BF4E1F" w:rsidP="00807133">
      <w:pPr>
        <w:autoSpaceDE w:val="0"/>
        <w:autoSpaceDN w:val="0"/>
        <w:adjustRightInd w:val="0"/>
        <w:spacing w:after="120" w:line="240" w:lineRule="auto"/>
        <w:ind w:left="547"/>
        <w:rPr>
          <w:rFonts w:cs="Calibri"/>
          <w:i/>
          <w:iCs/>
          <w:kern w:val="24"/>
        </w:rPr>
      </w:pPr>
      <w:r w:rsidRPr="00BF4E1F">
        <w:rPr>
          <w:rFonts w:cs="Calibri"/>
          <w:i/>
          <w:iCs/>
          <w:kern w:val="24"/>
        </w:rPr>
        <w:t>Do you believe that the death penalty violates the 8</w:t>
      </w:r>
      <w:r w:rsidRPr="00BF4E1F">
        <w:rPr>
          <w:rFonts w:cs="Calibri"/>
          <w:i/>
          <w:iCs/>
          <w:kern w:val="24"/>
          <w:vertAlign w:val="superscript"/>
        </w:rPr>
        <w:t>th</w:t>
      </w:r>
      <w:r w:rsidRPr="00BF4E1F">
        <w:rPr>
          <w:rFonts w:cs="Calibri"/>
          <w:i/>
          <w:iCs/>
          <w:kern w:val="24"/>
        </w:rPr>
        <w:t xml:space="preserve"> Amendment as “cruel and unusual punishment”?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i/>
          <w:iCs/>
          <w:kern w:val="24"/>
        </w:rPr>
      </w:pPr>
    </w:p>
    <w:p w:rsidR="00BF4E1F" w:rsidRPr="00BF4E1F" w:rsidRDefault="00807133" w:rsidP="00807133">
      <w:pPr>
        <w:autoSpaceDE w:val="0"/>
        <w:autoSpaceDN w:val="0"/>
        <w:adjustRightInd w:val="0"/>
        <w:spacing w:after="120" w:line="240" w:lineRule="auto"/>
        <w:ind w:left="547"/>
        <w:rPr>
          <w:rFonts w:cs="Calibri"/>
          <w:kern w:val="24"/>
        </w:rPr>
      </w:pPr>
      <w:r>
        <w:rPr>
          <w:rFonts w:cs="Calibri"/>
          <w:kern w:val="24"/>
        </w:rPr>
        <w:t>____________________</w:t>
      </w:r>
      <w:r w:rsidR="00BF4E1F" w:rsidRPr="00BF4E1F">
        <w:rPr>
          <w:rFonts w:cs="Calibri"/>
          <w:kern w:val="24"/>
        </w:rPr>
        <w:t xml:space="preserve"> and </w:t>
      </w:r>
      <w:r>
        <w:rPr>
          <w:rFonts w:cs="Calibri"/>
          <w:kern w:val="24"/>
        </w:rPr>
        <w:t>______________________________</w:t>
      </w:r>
    </w:p>
    <w:p w:rsidR="00BF4E1F" w:rsidRPr="00807133" w:rsidRDefault="00BF4E1F" w:rsidP="0080713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contextualSpacing w:val="0"/>
        <w:rPr>
          <w:rFonts w:cs="Calibri"/>
          <w:kern w:val="24"/>
        </w:rPr>
      </w:pPr>
      <w:r w:rsidRPr="00807133">
        <w:rPr>
          <w:rFonts w:cs="Calibri"/>
          <w:kern w:val="24"/>
        </w:rPr>
        <w:t xml:space="preserve">Limitations: Cannot be </w:t>
      </w:r>
      <w:r w:rsidR="00807133">
        <w:rPr>
          <w:rFonts w:cs="Calibri"/>
          <w:kern w:val="24"/>
        </w:rPr>
        <w:t>____________________________________________________</w:t>
      </w:r>
      <w:r w:rsidRPr="00807133">
        <w:rPr>
          <w:rFonts w:cs="Calibri"/>
          <w:kern w:val="24"/>
        </w:rPr>
        <w:t xml:space="preserve">, </w:t>
      </w:r>
      <w:r w:rsidR="00807133">
        <w:rPr>
          <w:rFonts w:cs="Calibri"/>
          <w:kern w:val="24"/>
        </w:rPr>
        <w:br/>
      </w:r>
      <w:r w:rsidRPr="00807133">
        <w:rPr>
          <w:rFonts w:cs="Calibri"/>
          <w:kern w:val="24"/>
        </w:rPr>
        <w:t xml:space="preserve">cannot be used for the </w:t>
      </w:r>
      <w:r w:rsidR="00807133">
        <w:rPr>
          <w:rFonts w:cs="Calibri"/>
          <w:kern w:val="24"/>
        </w:rPr>
        <w:t>____________________________________________________</w:t>
      </w:r>
    </w:p>
    <w:p w:rsidR="00BF4E1F" w:rsidRPr="00807133" w:rsidRDefault="00BF4E1F" w:rsidP="0080713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contextualSpacing w:val="0"/>
        <w:rPr>
          <w:rFonts w:cs="Calibri"/>
          <w:kern w:val="24"/>
        </w:rPr>
      </w:pPr>
      <w:r w:rsidRPr="00807133">
        <w:rPr>
          <w:rFonts w:cs="Calibri"/>
          <w:kern w:val="24"/>
        </w:rPr>
        <w:t>Used by federal government and many states</w:t>
      </w:r>
    </w:p>
    <w:p w:rsidR="00BF4E1F" w:rsidRPr="00807133" w:rsidRDefault="00BF4E1F" w:rsidP="0080713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contextualSpacing w:val="0"/>
        <w:rPr>
          <w:rFonts w:cs="Calibri"/>
          <w:kern w:val="24"/>
        </w:rPr>
      </w:pPr>
      <w:r w:rsidRPr="00807133">
        <w:rPr>
          <w:rFonts w:cs="Calibri"/>
          <w:kern w:val="24"/>
        </w:rPr>
        <w:t xml:space="preserve">States had to come up with a system to meet constitutional standards </w:t>
      </w:r>
    </w:p>
    <w:p w:rsidR="00BF4E1F" w:rsidRPr="00BF4E1F" w:rsidRDefault="00BF4E1F" w:rsidP="00807133">
      <w:pPr>
        <w:autoSpaceDE w:val="0"/>
        <w:autoSpaceDN w:val="0"/>
        <w:adjustRightInd w:val="0"/>
        <w:spacing w:after="60" w:line="240" w:lineRule="auto"/>
        <w:ind w:left="1800" w:firstLine="360"/>
        <w:rPr>
          <w:rFonts w:cs="Calibri"/>
          <w:i/>
          <w:iCs/>
          <w:kern w:val="24"/>
        </w:rPr>
      </w:pPr>
      <w:r w:rsidRPr="00BF4E1F">
        <w:rPr>
          <w:rFonts w:cs="Calibri"/>
          <w:i/>
          <w:iCs/>
          <w:kern w:val="24"/>
        </w:rPr>
        <w:t>In North Carolina?</w:t>
      </w:r>
    </w:p>
    <w:p w:rsidR="00BF4E1F" w:rsidRDefault="00BF4E1F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BF4E1F" w:rsidRPr="00BF4E1F" w:rsidRDefault="00BF4E1F" w:rsidP="00807133">
      <w:pPr>
        <w:autoSpaceDE w:val="0"/>
        <w:autoSpaceDN w:val="0"/>
        <w:adjustRightInd w:val="0"/>
        <w:spacing w:after="60" w:line="240" w:lineRule="auto"/>
        <w:rPr>
          <w:rFonts w:cs="Calibri"/>
          <w:b/>
          <w:bCs/>
          <w:kern w:val="24"/>
        </w:rPr>
      </w:pPr>
      <w:r w:rsidRPr="00BF4E1F">
        <w:rPr>
          <w:rFonts w:cs="Calibri"/>
          <w:b/>
          <w:bCs/>
          <w:kern w:val="24"/>
        </w:rPr>
        <w:t>Types of Crimes</w:t>
      </w:r>
    </w:p>
    <w:p w:rsidR="00BF4E1F" w:rsidRPr="00BF4E1F" w:rsidRDefault="00807133" w:rsidP="00807133">
      <w:pPr>
        <w:autoSpaceDE w:val="0"/>
        <w:autoSpaceDN w:val="0"/>
        <w:adjustRightInd w:val="0"/>
        <w:spacing w:after="60" w:line="240" w:lineRule="auto"/>
        <w:ind w:left="540" w:firstLine="180"/>
        <w:rPr>
          <w:rFonts w:cs="Calibri"/>
          <w:kern w:val="24"/>
        </w:rPr>
      </w:pPr>
      <w:r>
        <w:rPr>
          <w:rFonts w:cs="Calibri"/>
          <w:kern w:val="24"/>
        </w:rPr>
        <w:t>Crimes against People v. Property</w:t>
      </w:r>
    </w:p>
    <w:p w:rsidR="00BF4E1F" w:rsidRPr="00BF4E1F" w:rsidRDefault="00807133" w:rsidP="00807133">
      <w:pPr>
        <w:autoSpaceDE w:val="0"/>
        <w:autoSpaceDN w:val="0"/>
        <w:adjustRightInd w:val="0"/>
        <w:spacing w:after="60" w:line="240" w:lineRule="auto"/>
        <w:ind w:left="2160" w:hanging="990"/>
        <w:rPr>
          <w:rFonts w:cs="Calibri"/>
          <w:kern w:val="24"/>
        </w:rPr>
      </w:pPr>
      <w:r>
        <w:rPr>
          <w:rFonts w:cs="Calibri"/>
          <w:kern w:val="24"/>
        </w:rPr>
        <w:t xml:space="preserve">People: </w:t>
      </w:r>
      <w:r>
        <w:rPr>
          <w:rFonts w:cs="Calibri"/>
          <w:kern w:val="24"/>
        </w:rPr>
        <w:tab/>
        <w:t xml:space="preserve"> _____________________________________________________________</w:t>
      </w:r>
    </w:p>
    <w:p w:rsidR="00BF4E1F" w:rsidRPr="00BF4E1F" w:rsidRDefault="00807133" w:rsidP="00807133">
      <w:pPr>
        <w:autoSpaceDE w:val="0"/>
        <w:autoSpaceDN w:val="0"/>
        <w:adjustRightInd w:val="0"/>
        <w:spacing w:after="60" w:line="240" w:lineRule="auto"/>
        <w:ind w:left="2160" w:hanging="990"/>
        <w:rPr>
          <w:rFonts w:cs="Calibri"/>
          <w:kern w:val="24"/>
        </w:rPr>
      </w:pPr>
      <w:r>
        <w:rPr>
          <w:rFonts w:cs="Calibri"/>
          <w:kern w:val="24"/>
        </w:rPr>
        <w:t>Property:</w:t>
      </w:r>
      <w:r>
        <w:rPr>
          <w:rFonts w:cs="Calibri"/>
          <w:kern w:val="24"/>
        </w:rPr>
        <w:tab/>
        <w:t xml:space="preserve"> _____________________________________________________________</w:t>
      </w:r>
    </w:p>
    <w:p w:rsidR="00BF4E1F" w:rsidRPr="00BF4E1F" w:rsidRDefault="00BF4E1F" w:rsidP="00807133">
      <w:pPr>
        <w:autoSpaceDE w:val="0"/>
        <w:autoSpaceDN w:val="0"/>
        <w:adjustRightInd w:val="0"/>
        <w:spacing w:after="60" w:line="240" w:lineRule="auto"/>
        <w:ind w:left="1170" w:hanging="450"/>
        <w:rPr>
          <w:rFonts w:cs="Calibri"/>
          <w:kern w:val="24"/>
        </w:rPr>
      </w:pPr>
    </w:p>
    <w:p w:rsidR="00BF4E1F" w:rsidRPr="00BF4E1F" w:rsidRDefault="00BF4E1F" w:rsidP="00807133">
      <w:pPr>
        <w:autoSpaceDE w:val="0"/>
        <w:autoSpaceDN w:val="0"/>
        <w:adjustRightInd w:val="0"/>
        <w:spacing w:after="60" w:line="240" w:lineRule="auto"/>
        <w:ind w:firstLine="720"/>
        <w:rPr>
          <w:rFonts w:cs="Calibri"/>
          <w:kern w:val="24"/>
        </w:rPr>
      </w:pPr>
      <w:r w:rsidRPr="00BF4E1F">
        <w:rPr>
          <w:rFonts w:cs="Calibri"/>
          <w:kern w:val="24"/>
        </w:rPr>
        <w:t>Felonies vs. Misdemeanors</w:t>
      </w:r>
    </w:p>
    <w:p w:rsidR="00BF4E1F" w:rsidRPr="00BF4E1F" w:rsidRDefault="00807133" w:rsidP="00807133">
      <w:pPr>
        <w:autoSpaceDE w:val="0"/>
        <w:autoSpaceDN w:val="0"/>
        <w:adjustRightInd w:val="0"/>
        <w:spacing w:after="60" w:line="240" w:lineRule="auto"/>
        <w:ind w:left="1170"/>
        <w:rPr>
          <w:rFonts w:cs="Calibri"/>
          <w:kern w:val="24"/>
        </w:rPr>
      </w:pPr>
      <w:r>
        <w:rPr>
          <w:rFonts w:cs="Calibri"/>
          <w:kern w:val="24"/>
        </w:rPr>
        <w:t xml:space="preserve">Felonies: </w:t>
      </w:r>
      <w:r>
        <w:rPr>
          <w:rFonts w:cs="Calibri"/>
          <w:kern w:val="24"/>
        </w:rPr>
        <w:tab/>
      </w:r>
      <w:r>
        <w:rPr>
          <w:rFonts w:cs="Calibri"/>
          <w:kern w:val="24"/>
        </w:rPr>
        <w:tab/>
        <w:t>_____________________________________________________________</w:t>
      </w:r>
    </w:p>
    <w:p w:rsidR="00BF4E1F" w:rsidRPr="00BF4E1F" w:rsidRDefault="00807133" w:rsidP="00807133">
      <w:pPr>
        <w:autoSpaceDE w:val="0"/>
        <w:autoSpaceDN w:val="0"/>
        <w:adjustRightInd w:val="0"/>
        <w:spacing w:after="60" w:line="240" w:lineRule="auto"/>
        <w:ind w:left="1170"/>
        <w:rPr>
          <w:rFonts w:cs="Calibri"/>
          <w:kern w:val="24"/>
        </w:rPr>
      </w:pPr>
      <w:r>
        <w:rPr>
          <w:rFonts w:cs="Calibri"/>
          <w:kern w:val="24"/>
        </w:rPr>
        <w:t>Misdemeanors:</w:t>
      </w:r>
      <w:r>
        <w:rPr>
          <w:rFonts w:cs="Calibri"/>
          <w:kern w:val="24"/>
        </w:rPr>
        <w:tab/>
        <w:t xml:space="preserve"> _____________________________________________________________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1170" w:hanging="450"/>
        <w:rPr>
          <w:rFonts w:cs="Calibri"/>
          <w:kern w:val="24"/>
        </w:rPr>
      </w:pPr>
    </w:p>
    <w:p w:rsidR="00BF4E1F" w:rsidRPr="00BF4E1F" w:rsidRDefault="00BF4E1F" w:rsidP="00807133">
      <w:pPr>
        <w:autoSpaceDE w:val="0"/>
        <w:autoSpaceDN w:val="0"/>
        <w:adjustRightInd w:val="0"/>
        <w:spacing w:after="0" w:line="240" w:lineRule="auto"/>
        <w:ind w:left="540" w:firstLine="180"/>
        <w:rPr>
          <w:rFonts w:cs="Calibri"/>
          <w:kern w:val="24"/>
        </w:rPr>
      </w:pPr>
      <w:r w:rsidRPr="00BF4E1F">
        <w:rPr>
          <w:rFonts w:cs="Calibri"/>
          <w:kern w:val="24"/>
        </w:rPr>
        <w:t>Federal vs. State</w:t>
      </w:r>
    </w:p>
    <w:p w:rsidR="00BF4E1F" w:rsidRPr="00BF4E1F" w:rsidRDefault="00807133" w:rsidP="00807133">
      <w:pPr>
        <w:autoSpaceDE w:val="0"/>
        <w:autoSpaceDN w:val="0"/>
        <w:adjustRightInd w:val="0"/>
        <w:spacing w:after="0" w:line="240" w:lineRule="auto"/>
        <w:ind w:left="4680" w:hanging="3510"/>
        <w:rPr>
          <w:rFonts w:cs="Calibri"/>
          <w:kern w:val="24"/>
        </w:rPr>
      </w:pPr>
      <w:r>
        <w:rPr>
          <w:rFonts w:cs="Calibri"/>
          <w:kern w:val="24"/>
        </w:rPr>
        <w:t>______________________________</w:t>
      </w:r>
      <w:r w:rsidR="00BF4E1F" w:rsidRPr="00BF4E1F">
        <w:rPr>
          <w:rFonts w:cs="Calibri"/>
          <w:kern w:val="24"/>
        </w:rPr>
        <w:t xml:space="preserve">: </w:t>
      </w:r>
      <w:r>
        <w:rPr>
          <w:rFonts w:cs="Calibri"/>
          <w:kern w:val="24"/>
        </w:rPr>
        <w:tab/>
      </w:r>
      <w:r w:rsidR="00BF4E1F" w:rsidRPr="00BF4E1F">
        <w:rPr>
          <w:rFonts w:cs="Calibri"/>
          <w:kern w:val="24"/>
        </w:rPr>
        <w:t xml:space="preserve">Threats to national security like Terrorism or Espionage, Human or Drug Trafficking, </w:t>
      </w:r>
      <w:r>
        <w:rPr>
          <w:rFonts w:cs="Calibri"/>
          <w:kern w:val="24"/>
        </w:rPr>
        <w:t xml:space="preserve">Organized crime, Bank robbery, </w:t>
      </w:r>
      <w:r w:rsidR="00BF4E1F" w:rsidRPr="00BF4E1F">
        <w:rPr>
          <w:rFonts w:cs="Calibri"/>
          <w:kern w:val="24"/>
        </w:rPr>
        <w:t>“Wh</w:t>
      </w:r>
      <w:r>
        <w:rPr>
          <w:rFonts w:cs="Calibri"/>
          <w:kern w:val="24"/>
        </w:rPr>
        <w:t>ite-collar” crimes like Fraud, K</w:t>
      </w:r>
      <w:r w:rsidR="00BF4E1F" w:rsidRPr="00BF4E1F">
        <w:rPr>
          <w:rFonts w:cs="Calibri"/>
          <w:kern w:val="24"/>
        </w:rPr>
        <w:t>idnapping, etc.</w:t>
      </w:r>
    </w:p>
    <w:p w:rsidR="00BF4E1F" w:rsidRPr="00BF4E1F" w:rsidRDefault="00BF4E1F" w:rsidP="00807133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i/>
          <w:iCs/>
          <w:kern w:val="24"/>
        </w:rPr>
      </w:pPr>
      <w:r w:rsidRPr="00BF4E1F">
        <w:rPr>
          <w:rFonts w:cs="Calibri"/>
          <w:i/>
          <w:iCs/>
          <w:kern w:val="24"/>
        </w:rPr>
        <w:t>Victimless?</w:t>
      </w:r>
    </w:p>
    <w:p w:rsidR="00BF4E1F" w:rsidRDefault="00BF4E1F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07133" w:rsidRDefault="00807133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B4247C" w:rsidRDefault="00B4247C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BF4E1F">
        <w:rPr>
          <w:rFonts w:cs="Calibri"/>
          <w:b/>
          <w:bCs/>
          <w:kern w:val="24"/>
        </w:rPr>
        <w:lastRenderedPageBreak/>
        <w:t>Criminal Cases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 w:rsidRPr="00BF4E1F">
        <w:rPr>
          <w:rFonts w:cs="Calibri"/>
          <w:kern w:val="24"/>
        </w:rPr>
        <w:t>Arrest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1170"/>
        <w:rPr>
          <w:rFonts w:cs="Calibri"/>
          <w:kern w:val="24"/>
        </w:rPr>
      </w:pPr>
      <w:r w:rsidRPr="00BF4E1F">
        <w:rPr>
          <w:rFonts w:cs="Calibri"/>
          <w:kern w:val="24"/>
        </w:rPr>
        <w:t xml:space="preserve">Proper </w:t>
      </w:r>
      <w:r w:rsidR="005C4C2A">
        <w:rPr>
          <w:rFonts w:cs="Calibri"/>
          <w:kern w:val="24"/>
        </w:rPr>
        <w:t>__________________, _____________________</w:t>
      </w:r>
      <w:r w:rsidRPr="00BF4E1F">
        <w:rPr>
          <w:rFonts w:cs="Calibri"/>
          <w:kern w:val="24"/>
        </w:rPr>
        <w:t>warning</w:t>
      </w:r>
      <w:r w:rsidR="005C4C2A">
        <w:rPr>
          <w:rFonts w:cs="Calibri"/>
          <w:kern w:val="24"/>
        </w:rPr>
        <w:t xml:space="preserve">, </w:t>
      </w:r>
      <w:r w:rsidRPr="00BF4E1F">
        <w:rPr>
          <w:rFonts w:cs="Calibri"/>
          <w:kern w:val="24"/>
        </w:rPr>
        <w:t xml:space="preserve">Access to </w:t>
      </w:r>
      <w:r w:rsidR="005C4C2A">
        <w:rPr>
          <w:rFonts w:cs="Calibri"/>
          <w:kern w:val="24"/>
        </w:rPr>
        <w:t>________________</w:t>
      </w:r>
      <w:r w:rsidRPr="00BF4E1F">
        <w:rPr>
          <w:rFonts w:cs="Calibri"/>
          <w:kern w:val="24"/>
        </w:rPr>
        <w:br/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 w:rsidRPr="00BF4E1F">
        <w:rPr>
          <w:rFonts w:cs="Calibri"/>
          <w:kern w:val="24"/>
        </w:rPr>
        <w:t>Pre-trial</w:t>
      </w:r>
    </w:p>
    <w:p w:rsidR="00BF4E1F" w:rsidRPr="005C4C2A" w:rsidRDefault="00BF4E1F" w:rsidP="005C4C2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contextualSpacing w:val="0"/>
        <w:rPr>
          <w:rFonts w:cs="Calibri"/>
          <w:kern w:val="24"/>
        </w:rPr>
      </w:pPr>
      <w:r w:rsidRPr="005C4C2A">
        <w:rPr>
          <w:rFonts w:cs="Calibri"/>
          <w:kern w:val="24"/>
        </w:rPr>
        <w:t>Preliminary hearing</w:t>
      </w:r>
    </w:p>
    <w:p w:rsidR="00BF4E1F" w:rsidRPr="00BF4E1F" w:rsidRDefault="00BF4E1F" w:rsidP="005C4C2A">
      <w:pPr>
        <w:autoSpaceDE w:val="0"/>
        <w:autoSpaceDN w:val="0"/>
        <w:adjustRightInd w:val="0"/>
        <w:spacing w:after="60" w:line="240" w:lineRule="auto"/>
        <w:ind w:left="2160"/>
        <w:rPr>
          <w:rFonts w:cs="Calibri"/>
          <w:kern w:val="24"/>
        </w:rPr>
      </w:pPr>
      <w:r w:rsidRPr="00BF4E1F">
        <w:rPr>
          <w:rFonts w:cs="Calibri"/>
          <w:kern w:val="24"/>
        </w:rPr>
        <w:t xml:space="preserve">Charges, </w:t>
      </w:r>
      <w:r w:rsidR="005C4C2A">
        <w:rPr>
          <w:rFonts w:cs="Calibri"/>
          <w:kern w:val="24"/>
        </w:rPr>
        <w:t xml:space="preserve">____________ </w:t>
      </w:r>
      <w:r w:rsidRPr="00BF4E1F">
        <w:rPr>
          <w:rFonts w:cs="Calibri"/>
          <w:kern w:val="24"/>
        </w:rPr>
        <w:t>set</w:t>
      </w:r>
      <w:r w:rsidR="005C4C2A">
        <w:rPr>
          <w:rFonts w:cs="Calibri"/>
          <w:kern w:val="24"/>
        </w:rPr>
        <w:t>, _________________________________</w:t>
      </w:r>
      <w:r w:rsidRPr="00BF4E1F">
        <w:rPr>
          <w:rFonts w:cs="Calibri"/>
          <w:kern w:val="24"/>
        </w:rPr>
        <w:t xml:space="preserve"> in felony cases</w:t>
      </w:r>
    </w:p>
    <w:p w:rsidR="00BF4E1F" w:rsidRPr="005C4C2A" w:rsidRDefault="005C4C2A" w:rsidP="005C4C2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contextualSpacing w:val="0"/>
        <w:rPr>
          <w:rFonts w:cs="Calibri"/>
          <w:kern w:val="24"/>
        </w:rPr>
      </w:pPr>
      <w:r w:rsidRPr="005C4C2A">
        <w:rPr>
          <w:rFonts w:cs="Calibri"/>
          <w:kern w:val="24"/>
        </w:rPr>
        <w:t>__________________</w:t>
      </w:r>
      <w:r w:rsidR="001D1158">
        <w:rPr>
          <w:rFonts w:cs="Calibri"/>
          <w:kern w:val="24"/>
        </w:rPr>
        <w:t>_____</w:t>
      </w:r>
      <w:r w:rsidRPr="005C4C2A">
        <w:rPr>
          <w:rFonts w:cs="Calibri"/>
          <w:kern w:val="24"/>
        </w:rPr>
        <w:t>_________</w:t>
      </w:r>
      <w:r w:rsidR="00BF4E1F" w:rsidRPr="005C4C2A">
        <w:rPr>
          <w:rFonts w:cs="Calibri"/>
          <w:kern w:val="24"/>
        </w:rPr>
        <w:t xml:space="preserve">, </w:t>
      </w:r>
      <w:r w:rsidRPr="005C4C2A">
        <w:rPr>
          <w:rFonts w:cs="Calibri"/>
          <w:kern w:val="24"/>
        </w:rPr>
        <w:t>_</w:t>
      </w:r>
      <w:r w:rsidR="001D1158">
        <w:rPr>
          <w:rFonts w:cs="Calibri"/>
          <w:kern w:val="24"/>
        </w:rPr>
        <w:t>___</w:t>
      </w:r>
      <w:r w:rsidRPr="005C4C2A">
        <w:rPr>
          <w:rFonts w:cs="Calibri"/>
          <w:kern w:val="24"/>
        </w:rPr>
        <w:t>___________</w:t>
      </w:r>
      <w:r w:rsidR="00BF4E1F" w:rsidRPr="005C4C2A">
        <w:rPr>
          <w:rFonts w:cs="Calibri"/>
          <w:kern w:val="24"/>
        </w:rPr>
        <w:t>:</w:t>
      </w:r>
    </w:p>
    <w:p w:rsidR="00BF4E1F" w:rsidRPr="00BF4E1F" w:rsidRDefault="00BF4E1F" w:rsidP="005C4C2A">
      <w:pPr>
        <w:autoSpaceDE w:val="0"/>
        <w:autoSpaceDN w:val="0"/>
        <w:adjustRightInd w:val="0"/>
        <w:spacing w:after="60" w:line="240" w:lineRule="auto"/>
        <w:ind w:left="1800" w:firstLine="360"/>
        <w:rPr>
          <w:rFonts w:cs="Calibri"/>
          <w:kern w:val="24"/>
        </w:rPr>
      </w:pPr>
      <w:r w:rsidRPr="00BF4E1F">
        <w:rPr>
          <w:rFonts w:cs="Calibri"/>
          <w:kern w:val="24"/>
        </w:rPr>
        <w:t>Guilty, No Contest, or Plea Bargain: no trial</w:t>
      </w:r>
    </w:p>
    <w:p w:rsidR="00BF4E1F" w:rsidRPr="00BF4E1F" w:rsidRDefault="00BF4E1F" w:rsidP="005C4C2A">
      <w:pPr>
        <w:autoSpaceDE w:val="0"/>
        <w:autoSpaceDN w:val="0"/>
        <w:adjustRightInd w:val="0"/>
        <w:spacing w:after="60" w:line="240" w:lineRule="auto"/>
        <w:ind w:left="1080" w:firstLine="720"/>
        <w:rPr>
          <w:rFonts w:cs="Calibri"/>
          <w:i/>
          <w:iCs/>
          <w:kern w:val="24"/>
        </w:rPr>
      </w:pPr>
      <w:r w:rsidRPr="00BF4E1F">
        <w:rPr>
          <w:rFonts w:cs="Calibri"/>
          <w:i/>
          <w:iCs/>
          <w:kern w:val="24"/>
        </w:rPr>
        <w:t>What are the pros/cons of plea bargaining?</w:t>
      </w:r>
    </w:p>
    <w:p w:rsidR="00BF4E1F" w:rsidRPr="00BF4E1F" w:rsidRDefault="001D1158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>
        <w:rPr>
          <w:rFonts w:cs="Calibri"/>
          <w:kern w:val="24"/>
        </w:rPr>
        <w:br/>
      </w:r>
      <w:r w:rsidR="00BF4E1F" w:rsidRPr="00BF4E1F">
        <w:rPr>
          <w:rFonts w:cs="Calibri"/>
          <w:kern w:val="24"/>
        </w:rPr>
        <w:t>Trial</w:t>
      </w:r>
    </w:p>
    <w:p w:rsidR="005C4C2A" w:rsidRDefault="005C4C2A" w:rsidP="005C4C2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contextualSpacing w:val="0"/>
        <w:rPr>
          <w:rFonts w:cs="Calibri"/>
          <w:kern w:val="24"/>
        </w:rPr>
      </w:pPr>
      <w:r w:rsidRPr="005C4C2A">
        <w:rPr>
          <w:rFonts w:cs="Calibri"/>
          <w:kern w:val="24"/>
        </w:rPr>
        <w:t>________________</w:t>
      </w:r>
      <w:r w:rsidR="001D1158">
        <w:rPr>
          <w:rFonts w:cs="Calibri"/>
          <w:kern w:val="24"/>
        </w:rPr>
        <w:t>________</w:t>
      </w:r>
      <w:r w:rsidRPr="005C4C2A">
        <w:rPr>
          <w:rFonts w:cs="Calibri"/>
          <w:kern w:val="24"/>
        </w:rPr>
        <w:t>_______</w:t>
      </w:r>
      <w:r>
        <w:rPr>
          <w:rFonts w:cs="Calibri"/>
          <w:kern w:val="24"/>
        </w:rPr>
        <w:t xml:space="preserve"> (voir dire)</w:t>
      </w:r>
    </w:p>
    <w:p w:rsidR="005C4C2A" w:rsidRDefault="00BF4E1F" w:rsidP="005C4C2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contextualSpacing w:val="0"/>
        <w:rPr>
          <w:rFonts w:cs="Calibri"/>
          <w:kern w:val="24"/>
        </w:rPr>
      </w:pPr>
      <w:r w:rsidRPr="005C4C2A">
        <w:rPr>
          <w:rFonts w:cs="Calibri"/>
          <w:kern w:val="24"/>
        </w:rPr>
        <w:t>Evidence a</w:t>
      </w:r>
      <w:r w:rsidR="005C4C2A">
        <w:rPr>
          <w:rFonts w:cs="Calibri"/>
          <w:kern w:val="24"/>
        </w:rPr>
        <w:t>nd testimony, cross-examination</w:t>
      </w:r>
    </w:p>
    <w:p w:rsidR="00BF4E1F" w:rsidRPr="005C4C2A" w:rsidRDefault="005C4C2A" w:rsidP="005C4C2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 </w:t>
      </w:r>
      <w:r w:rsidR="00BF4E1F" w:rsidRPr="005C4C2A">
        <w:rPr>
          <w:rFonts w:cs="Calibri"/>
          <w:kern w:val="24"/>
        </w:rPr>
        <w:t xml:space="preserve">deliberation and </w:t>
      </w:r>
      <w:r>
        <w:rPr>
          <w:rFonts w:cs="Calibri"/>
          <w:kern w:val="24"/>
        </w:rPr>
        <w:t>_______________</w:t>
      </w:r>
    </w:p>
    <w:p w:rsidR="00BF4E1F" w:rsidRPr="00BF4E1F" w:rsidRDefault="005C4C2A" w:rsidP="005C4C2A">
      <w:pPr>
        <w:autoSpaceDE w:val="0"/>
        <w:autoSpaceDN w:val="0"/>
        <w:adjustRightInd w:val="0"/>
        <w:spacing w:after="60" w:line="240" w:lineRule="auto"/>
        <w:ind w:left="1800" w:firstLine="360"/>
        <w:rPr>
          <w:rFonts w:cs="Calibri"/>
          <w:kern w:val="24"/>
        </w:rPr>
      </w:pPr>
      <w:r>
        <w:rPr>
          <w:rFonts w:cs="Calibri"/>
          <w:kern w:val="24"/>
        </w:rPr>
        <w:t>_____________</w:t>
      </w:r>
      <w:r w:rsidR="001D1158">
        <w:rPr>
          <w:rFonts w:cs="Calibri"/>
          <w:kern w:val="24"/>
        </w:rPr>
        <w:t>________</w:t>
      </w:r>
      <w:r>
        <w:rPr>
          <w:rFonts w:cs="Calibri"/>
          <w:kern w:val="24"/>
        </w:rPr>
        <w:t>__</w:t>
      </w:r>
      <w:r w:rsidR="00BF4E1F" w:rsidRPr="00BF4E1F">
        <w:rPr>
          <w:rFonts w:cs="Calibri"/>
          <w:kern w:val="24"/>
        </w:rPr>
        <w:t xml:space="preserve">: </w:t>
      </w:r>
      <w:r w:rsidR="001D1158">
        <w:rPr>
          <w:rFonts w:cs="Calibri"/>
          <w:kern w:val="24"/>
        </w:rPr>
        <w:tab/>
      </w:r>
      <w:r w:rsidR="00BF4E1F" w:rsidRPr="00BF4E1F">
        <w:rPr>
          <w:rFonts w:cs="Calibri"/>
          <w:kern w:val="24"/>
        </w:rPr>
        <w:t>cannot be retried (double jeopardy)</w:t>
      </w:r>
    </w:p>
    <w:p w:rsidR="00BF4E1F" w:rsidRPr="00BF4E1F" w:rsidRDefault="005C4C2A" w:rsidP="005C4C2A">
      <w:pPr>
        <w:autoSpaceDE w:val="0"/>
        <w:autoSpaceDN w:val="0"/>
        <w:adjustRightInd w:val="0"/>
        <w:spacing w:after="60" w:line="240" w:lineRule="auto"/>
        <w:ind w:left="1800" w:firstLine="360"/>
        <w:rPr>
          <w:rFonts w:cs="Calibri"/>
          <w:kern w:val="24"/>
        </w:rPr>
      </w:pPr>
      <w:r>
        <w:rPr>
          <w:rFonts w:cs="Calibri"/>
          <w:kern w:val="24"/>
        </w:rPr>
        <w:t>_____________</w:t>
      </w:r>
      <w:r w:rsidR="001D1158">
        <w:rPr>
          <w:rFonts w:cs="Calibri"/>
          <w:kern w:val="24"/>
        </w:rPr>
        <w:t>________</w:t>
      </w:r>
      <w:r>
        <w:rPr>
          <w:rFonts w:cs="Calibri"/>
          <w:kern w:val="24"/>
        </w:rPr>
        <w:t>__</w:t>
      </w:r>
      <w:r w:rsidR="00BF4E1F" w:rsidRPr="00BF4E1F">
        <w:rPr>
          <w:rFonts w:cs="Calibri"/>
          <w:kern w:val="24"/>
        </w:rPr>
        <w:t xml:space="preserve">: </w:t>
      </w:r>
      <w:r w:rsidR="001D1158">
        <w:rPr>
          <w:rFonts w:cs="Calibri"/>
          <w:kern w:val="24"/>
        </w:rPr>
        <w:tab/>
      </w:r>
      <w:r w:rsidR="00BF4E1F" w:rsidRPr="00BF4E1F">
        <w:rPr>
          <w:rFonts w:cs="Calibri"/>
          <w:kern w:val="24"/>
        </w:rPr>
        <w:t>Retrial or prosecution drops charges</w:t>
      </w:r>
    </w:p>
    <w:p w:rsidR="00BF4E1F" w:rsidRPr="00BF4E1F" w:rsidRDefault="001D1158" w:rsidP="005C4C2A">
      <w:pPr>
        <w:autoSpaceDE w:val="0"/>
        <w:autoSpaceDN w:val="0"/>
        <w:adjustRightInd w:val="0"/>
        <w:spacing w:after="60" w:line="240" w:lineRule="auto"/>
        <w:ind w:left="1800" w:firstLine="360"/>
        <w:rPr>
          <w:rFonts w:cs="Calibri"/>
          <w:kern w:val="24"/>
        </w:rPr>
      </w:pPr>
      <w:r>
        <w:rPr>
          <w:rFonts w:cs="Calibri"/>
          <w:kern w:val="24"/>
        </w:rPr>
        <w:t>_______________________</w:t>
      </w:r>
      <w:r w:rsidRPr="00BF4E1F">
        <w:rPr>
          <w:rFonts w:cs="Calibri"/>
          <w:kern w:val="24"/>
        </w:rPr>
        <w:t xml:space="preserve">: </w:t>
      </w:r>
      <w:r>
        <w:rPr>
          <w:rFonts w:cs="Calibri"/>
          <w:kern w:val="24"/>
        </w:rPr>
        <w:tab/>
      </w:r>
      <w:r w:rsidR="00BF4E1F" w:rsidRPr="00BF4E1F">
        <w:rPr>
          <w:rFonts w:cs="Calibri"/>
          <w:kern w:val="24"/>
        </w:rPr>
        <w:t xml:space="preserve">beyond all </w:t>
      </w:r>
      <w:r>
        <w:rPr>
          <w:rFonts w:cs="Calibri"/>
          <w:kern w:val="24"/>
        </w:rPr>
        <w:t>reasonable doubt</w:t>
      </w:r>
    </w:p>
    <w:p w:rsidR="00BF4E1F" w:rsidRPr="00BF4E1F" w:rsidRDefault="00BF4E1F" w:rsidP="001D1158">
      <w:pPr>
        <w:autoSpaceDE w:val="0"/>
        <w:autoSpaceDN w:val="0"/>
        <w:adjustRightInd w:val="0"/>
        <w:spacing w:after="60" w:line="240" w:lineRule="auto"/>
        <w:ind w:left="5400" w:firstLine="360"/>
        <w:rPr>
          <w:rFonts w:cs="Calibri"/>
          <w:kern w:val="24"/>
        </w:rPr>
      </w:pPr>
      <w:r w:rsidRPr="00BF4E1F">
        <w:rPr>
          <w:rFonts w:cs="Calibri"/>
          <w:kern w:val="24"/>
        </w:rPr>
        <w:t>Sentencing by</w:t>
      </w:r>
      <w:r w:rsidR="005C4C2A">
        <w:rPr>
          <w:rFonts w:cs="Calibri"/>
          <w:kern w:val="24"/>
        </w:rPr>
        <w:t>____________________</w:t>
      </w:r>
    </w:p>
    <w:p w:rsidR="00BF4E1F" w:rsidRPr="00BF4E1F" w:rsidRDefault="00BF4E1F" w:rsidP="001D1158">
      <w:pPr>
        <w:autoSpaceDE w:val="0"/>
        <w:autoSpaceDN w:val="0"/>
        <w:adjustRightInd w:val="0"/>
        <w:spacing w:after="60" w:line="240" w:lineRule="auto"/>
        <w:ind w:left="5040" w:firstLine="720"/>
        <w:rPr>
          <w:rFonts w:cs="Calibri"/>
          <w:kern w:val="24"/>
        </w:rPr>
      </w:pPr>
      <w:r w:rsidRPr="00BF4E1F">
        <w:rPr>
          <w:rFonts w:cs="Calibri"/>
          <w:kern w:val="24"/>
        </w:rPr>
        <w:t xml:space="preserve">Can </w:t>
      </w:r>
      <w:r w:rsidR="005C4C2A">
        <w:rPr>
          <w:rFonts w:cs="Calibri"/>
          <w:kern w:val="24"/>
        </w:rPr>
        <w:t>_____________________</w:t>
      </w:r>
    </w:p>
    <w:p w:rsidR="00BF4E1F" w:rsidRPr="00BF4E1F" w:rsidRDefault="00BF4E1F" w:rsidP="001D1158">
      <w:pPr>
        <w:autoSpaceDE w:val="0"/>
        <w:autoSpaceDN w:val="0"/>
        <w:adjustRightInd w:val="0"/>
        <w:spacing w:after="60" w:line="240" w:lineRule="auto"/>
        <w:ind w:left="5400" w:firstLine="360"/>
        <w:rPr>
          <w:rFonts w:cs="Calibri"/>
          <w:kern w:val="24"/>
        </w:rPr>
      </w:pPr>
      <w:r w:rsidRPr="00BF4E1F">
        <w:rPr>
          <w:rFonts w:cs="Calibri"/>
          <w:kern w:val="24"/>
        </w:rPr>
        <w:t xml:space="preserve">Possibility of </w:t>
      </w:r>
      <w:r w:rsidR="005C4C2A">
        <w:rPr>
          <w:rFonts w:cs="Calibri"/>
          <w:kern w:val="24"/>
        </w:rPr>
        <w:t>____________________</w:t>
      </w:r>
      <w:r w:rsidRPr="00BF4E1F">
        <w:rPr>
          <w:rFonts w:cs="Calibri"/>
          <w:kern w:val="24"/>
        </w:rPr>
        <w:t>?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BF4E1F" w:rsidRPr="00BF4E1F" w:rsidRDefault="00BF4E1F" w:rsidP="00B4247C">
      <w:pPr>
        <w:autoSpaceDE w:val="0"/>
        <w:autoSpaceDN w:val="0"/>
        <w:adjustRightInd w:val="0"/>
        <w:spacing w:after="60" w:line="240" w:lineRule="auto"/>
        <w:rPr>
          <w:rFonts w:cs="Calibri"/>
          <w:b/>
          <w:bCs/>
          <w:kern w:val="24"/>
        </w:rPr>
      </w:pPr>
      <w:r w:rsidRPr="00BF4E1F">
        <w:rPr>
          <w:rFonts w:cs="Calibri"/>
          <w:b/>
          <w:bCs/>
          <w:kern w:val="24"/>
        </w:rPr>
        <w:t>Civil Cases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 w:rsidRPr="00BF4E1F">
        <w:rPr>
          <w:rFonts w:cs="Calibri"/>
          <w:kern w:val="24"/>
        </w:rPr>
        <w:t>Complaint</w:t>
      </w:r>
    </w:p>
    <w:p w:rsidR="00BF4E1F" w:rsidRPr="00BF4E1F" w:rsidRDefault="00B4247C" w:rsidP="00B4247C">
      <w:pPr>
        <w:autoSpaceDE w:val="0"/>
        <w:autoSpaceDN w:val="0"/>
        <w:adjustRightInd w:val="0"/>
        <w:spacing w:after="0" w:line="240" w:lineRule="auto"/>
        <w:ind w:left="1170"/>
        <w:rPr>
          <w:rFonts w:cs="Calibri"/>
          <w:kern w:val="24"/>
        </w:rPr>
      </w:pPr>
      <w:r>
        <w:rPr>
          <w:rFonts w:cs="Calibri"/>
          <w:kern w:val="24"/>
        </w:rPr>
        <w:t>__________________</w:t>
      </w:r>
      <w:r w:rsidR="00BF4E1F" w:rsidRPr="00BF4E1F">
        <w:rPr>
          <w:rFonts w:cs="Calibri"/>
          <w:kern w:val="24"/>
        </w:rPr>
        <w:t>files lawsuit</w:t>
      </w:r>
      <w:r>
        <w:rPr>
          <w:rFonts w:cs="Calibri"/>
          <w:kern w:val="24"/>
        </w:rPr>
        <w:t>, __________________</w:t>
      </w:r>
      <w:r w:rsidR="00BF4E1F" w:rsidRPr="00BF4E1F">
        <w:rPr>
          <w:rFonts w:cs="Calibri"/>
          <w:kern w:val="24"/>
        </w:rPr>
        <w:t xml:space="preserve"> summoned</w:t>
      </w:r>
    </w:p>
    <w:p w:rsidR="00BF4E1F" w:rsidRPr="00BF4E1F" w:rsidRDefault="00BF4E1F" w:rsidP="00B4247C">
      <w:pPr>
        <w:autoSpaceDE w:val="0"/>
        <w:autoSpaceDN w:val="0"/>
        <w:adjustRightInd w:val="0"/>
        <w:spacing w:after="120" w:line="240" w:lineRule="auto"/>
        <w:ind w:left="1800"/>
        <w:rPr>
          <w:rFonts w:cs="Calibri"/>
          <w:kern w:val="24"/>
        </w:rPr>
      </w:pPr>
      <w:r w:rsidRPr="00BF4E1F">
        <w:rPr>
          <w:rFonts w:cs="Calibri"/>
          <w:kern w:val="24"/>
        </w:rPr>
        <w:t>Pleadings, counter-suit?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 w:rsidRPr="00BF4E1F">
        <w:rPr>
          <w:rFonts w:cs="Calibri"/>
          <w:kern w:val="24"/>
        </w:rPr>
        <w:t>Pre-trial</w:t>
      </w:r>
    </w:p>
    <w:p w:rsidR="00BF4E1F" w:rsidRPr="00BF4E1F" w:rsidRDefault="00B4247C" w:rsidP="00B4247C">
      <w:pPr>
        <w:autoSpaceDE w:val="0"/>
        <w:autoSpaceDN w:val="0"/>
        <w:adjustRightInd w:val="0"/>
        <w:spacing w:after="0" w:line="240" w:lineRule="auto"/>
        <w:ind w:left="117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____________________________:  </w:t>
      </w:r>
      <w:r w:rsidR="00BF4E1F" w:rsidRPr="00BF4E1F">
        <w:rPr>
          <w:rFonts w:cs="Calibri"/>
          <w:kern w:val="24"/>
        </w:rPr>
        <w:t>All evidence and witnesses shared on both sides</w:t>
      </w:r>
      <w:r>
        <w:rPr>
          <w:rFonts w:cs="Calibri"/>
          <w:kern w:val="24"/>
        </w:rPr>
        <w:br/>
      </w:r>
    </w:p>
    <w:p w:rsidR="00BF4E1F" w:rsidRPr="00BF4E1F" w:rsidRDefault="00BF4E1F" w:rsidP="00B4247C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kern w:val="24"/>
        </w:rPr>
      </w:pPr>
      <w:r w:rsidRPr="00BF4E1F">
        <w:rPr>
          <w:rFonts w:cs="Calibri"/>
          <w:kern w:val="24"/>
        </w:rPr>
        <w:t>Conference</w:t>
      </w:r>
    </w:p>
    <w:p w:rsidR="00B4247C" w:rsidRPr="00BF4E1F" w:rsidRDefault="00BF4E1F" w:rsidP="00B4247C">
      <w:pPr>
        <w:autoSpaceDE w:val="0"/>
        <w:autoSpaceDN w:val="0"/>
        <w:adjustRightInd w:val="0"/>
        <w:spacing w:after="0" w:line="240" w:lineRule="auto"/>
        <w:ind w:left="1170"/>
        <w:rPr>
          <w:rFonts w:cs="Calibri"/>
          <w:kern w:val="24"/>
        </w:rPr>
      </w:pPr>
      <w:r w:rsidRPr="00BF4E1F">
        <w:rPr>
          <w:rFonts w:cs="Calibri"/>
          <w:kern w:val="24"/>
        </w:rPr>
        <w:t>Most end before trial</w:t>
      </w:r>
      <w:r w:rsidR="00B4247C">
        <w:rPr>
          <w:rFonts w:cs="Calibri"/>
          <w:kern w:val="24"/>
        </w:rPr>
        <w:tab/>
        <w:t>_________________________________</w:t>
      </w:r>
    </w:p>
    <w:p w:rsidR="00B4247C" w:rsidRPr="00BF4E1F" w:rsidRDefault="00B4247C" w:rsidP="00B4247C">
      <w:pPr>
        <w:autoSpaceDE w:val="0"/>
        <w:autoSpaceDN w:val="0"/>
        <w:adjustRightInd w:val="0"/>
        <w:spacing w:after="0" w:line="240" w:lineRule="auto"/>
        <w:ind w:left="3240" w:firstLine="36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</w:t>
      </w:r>
    </w:p>
    <w:p w:rsidR="00B4247C" w:rsidRPr="00BF4E1F" w:rsidRDefault="00B4247C" w:rsidP="00B4247C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</w:t>
      </w:r>
    </w:p>
    <w:p w:rsidR="00B4247C" w:rsidRPr="00BF4E1F" w:rsidRDefault="00B4247C" w:rsidP="00B4247C">
      <w:pPr>
        <w:autoSpaceDE w:val="0"/>
        <w:autoSpaceDN w:val="0"/>
        <w:adjustRightInd w:val="0"/>
        <w:spacing w:after="0" w:line="240" w:lineRule="auto"/>
        <w:ind w:left="3240" w:firstLine="36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</w:t>
      </w:r>
    </w:p>
    <w:p w:rsidR="00BF4E1F" w:rsidRPr="00BF4E1F" w:rsidRDefault="00BF4E1F" w:rsidP="00B4247C">
      <w:pPr>
        <w:autoSpaceDE w:val="0"/>
        <w:autoSpaceDN w:val="0"/>
        <w:adjustRightInd w:val="0"/>
        <w:spacing w:after="0" w:line="240" w:lineRule="auto"/>
        <w:ind w:left="1170"/>
        <w:rPr>
          <w:rFonts w:cs="Calibri"/>
          <w:kern w:val="24"/>
        </w:rPr>
      </w:pP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 w:rsidRPr="00BF4E1F">
        <w:rPr>
          <w:rFonts w:cs="Calibri"/>
          <w:kern w:val="24"/>
        </w:rPr>
        <w:t>Trial</w:t>
      </w:r>
    </w:p>
    <w:p w:rsidR="00BF4E1F" w:rsidRPr="00B4247C" w:rsidRDefault="00B4247C" w:rsidP="00B4247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1350" w:hanging="270"/>
        <w:contextualSpacing w:val="0"/>
        <w:rPr>
          <w:rFonts w:cs="Calibri"/>
          <w:kern w:val="24"/>
        </w:rPr>
      </w:pPr>
      <w:r w:rsidRPr="00B4247C">
        <w:rPr>
          <w:rFonts w:cs="Calibri"/>
          <w:kern w:val="24"/>
        </w:rPr>
        <w:t>___________</w:t>
      </w:r>
      <w:r w:rsidR="00BF4E1F" w:rsidRPr="00B4247C">
        <w:rPr>
          <w:rFonts w:cs="Calibri"/>
          <w:kern w:val="24"/>
        </w:rPr>
        <w:t xml:space="preserve"> may be requested</w:t>
      </w:r>
    </w:p>
    <w:p w:rsidR="00BF4E1F" w:rsidRPr="00B4247C" w:rsidRDefault="00BF4E1F" w:rsidP="00B4247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1350" w:hanging="270"/>
        <w:contextualSpacing w:val="0"/>
        <w:rPr>
          <w:rFonts w:cs="Calibri"/>
          <w:kern w:val="24"/>
        </w:rPr>
      </w:pPr>
      <w:r w:rsidRPr="00B4247C">
        <w:rPr>
          <w:rFonts w:cs="Calibri"/>
          <w:kern w:val="24"/>
        </w:rPr>
        <w:t>Evidence and testimony, cross-examination</w:t>
      </w:r>
    </w:p>
    <w:p w:rsidR="00BF4E1F" w:rsidRPr="00B4247C" w:rsidRDefault="00BF4E1F" w:rsidP="00B4247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1350" w:hanging="270"/>
        <w:contextualSpacing w:val="0"/>
        <w:rPr>
          <w:rFonts w:cs="Calibri"/>
          <w:kern w:val="24"/>
        </w:rPr>
      </w:pPr>
      <w:r w:rsidRPr="00B4247C">
        <w:rPr>
          <w:rFonts w:cs="Calibri"/>
          <w:kern w:val="24"/>
        </w:rPr>
        <w:t>Decision</w:t>
      </w:r>
    </w:p>
    <w:p w:rsidR="00BF4E1F" w:rsidRPr="00BF4E1F" w:rsidRDefault="00BF4E1F" w:rsidP="00B4247C">
      <w:pPr>
        <w:autoSpaceDE w:val="0"/>
        <w:autoSpaceDN w:val="0"/>
        <w:adjustRightInd w:val="0"/>
        <w:spacing w:after="60" w:line="240" w:lineRule="auto"/>
        <w:ind w:left="1800"/>
        <w:rPr>
          <w:rFonts w:cs="Calibri"/>
          <w:kern w:val="24"/>
        </w:rPr>
      </w:pPr>
      <w:r w:rsidRPr="00BF4E1F">
        <w:rPr>
          <w:rFonts w:cs="Calibri"/>
          <w:kern w:val="24"/>
        </w:rPr>
        <w:t xml:space="preserve">Plaintiff wins: produced a </w:t>
      </w:r>
      <w:r w:rsidR="00B4247C">
        <w:rPr>
          <w:rFonts w:cs="Calibri"/>
          <w:kern w:val="24"/>
        </w:rPr>
        <w:t>______________________________</w:t>
      </w:r>
      <w:r w:rsidRPr="00BF4E1F">
        <w:rPr>
          <w:rFonts w:cs="Calibri"/>
          <w:kern w:val="24"/>
        </w:rPr>
        <w:t xml:space="preserve"> that defendant caused harm</w:t>
      </w:r>
    </w:p>
    <w:p w:rsidR="00BF4E1F" w:rsidRPr="00BF4E1F" w:rsidRDefault="00B4247C" w:rsidP="00B4247C">
      <w:pPr>
        <w:autoSpaceDE w:val="0"/>
        <w:autoSpaceDN w:val="0"/>
        <w:adjustRightInd w:val="0"/>
        <w:spacing w:after="60" w:line="240" w:lineRule="auto"/>
        <w:ind w:left="2520"/>
        <w:rPr>
          <w:rFonts w:cs="Calibri"/>
          <w:kern w:val="24"/>
        </w:rPr>
      </w:pPr>
      <w:r>
        <w:rPr>
          <w:rFonts w:cs="Calibri"/>
          <w:kern w:val="24"/>
        </w:rPr>
        <w:t>_______________</w:t>
      </w:r>
      <w:r w:rsidR="00BF4E1F" w:rsidRPr="00BF4E1F">
        <w:rPr>
          <w:rFonts w:cs="Calibri"/>
          <w:kern w:val="24"/>
        </w:rPr>
        <w:t xml:space="preserve"> set: Monetary compensation, injunction issued, rights restored</w:t>
      </w:r>
    </w:p>
    <w:p w:rsidR="00BF4E1F" w:rsidRPr="00BF4E1F" w:rsidRDefault="00BF4E1F" w:rsidP="00B4247C">
      <w:pPr>
        <w:autoSpaceDE w:val="0"/>
        <w:autoSpaceDN w:val="0"/>
        <w:adjustRightInd w:val="0"/>
        <w:spacing w:after="60" w:line="240" w:lineRule="auto"/>
        <w:ind w:left="1800"/>
        <w:rPr>
          <w:rFonts w:cs="Calibri"/>
          <w:kern w:val="24"/>
        </w:rPr>
      </w:pPr>
      <w:r w:rsidRPr="00BF4E1F">
        <w:rPr>
          <w:rFonts w:cs="Calibri"/>
          <w:kern w:val="24"/>
        </w:rPr>
        <w:t>Defendant wins: court costs paid by plaintiff</w:t>
      </w:r>
    </w:p>
    <w:p w:rsidR="00BF4E1F" w:rsidRPr="00B4247C" w:rsidRDefault="00BF4E1F" w:rsidP="00B4247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1350" w:hanging="270"/>
        <w:contextualSpacing w:val="0"/>
        <w:rPr>
          <w:rFonts w:cs="Calibri"/>
          <w:kern w:val="24"/>
        </w:rPr>
      </w:pPr>
      <w:r w:rsidRPr="00B4247C">
        <w:rPr>
          <w:rFonts w:cs="Calibri"/>
          <w:kern w:val="24"/>
        </w:rPr>
        <w:t>Appeal</w:t>
      </w:r>
      <w:r w:rsidR="00B4247C" w:rsidRPr="00B4247C">
        <w:rPr>
          <w:rFonts w:cs="Calibri"/>
          <w:kern w:val="24"/>
        </w:rPr>
        <w:t>:  _____________________</w:t>
      </w:r>
      <w:r w:rsidRPr="00B4247C">
        <w:rPr>
          <w:rFonts w:cs="Calibri"/>
          <w:kern w:val="24"/>
        </w:rPr>
        <w:t xml:space="preserve"> can appeal for reversal or different remedy</w:t>
      </w:r>
    </w:p>
    <w:p w:rsidR="00B4247C" w:rsidRDefault="00B4247C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BF4E1F">
        <w:rPr>
          <w:rFonts w:cs="Calibri"/>
          <w:b/>
          <w:bCs/>
          <w:kern w:val="24"/>
        </w:rPr>
        <w:lastRenderedPageBreak/>
        <w:t>Punishment</w:t>
      </w:r>
    </w:p>
    <w:p w:rsidR="00BF4E1F" w:rsidRDefault="00BF4E1F" w:rsidP="00BF4E1F">
      <w:pPr>
        <w:autoSpaceDE w:val="0"/>
        <w:autoSpaceDN w:val="0"/>
        <w:adjustRightInd w:val="0"/>
        <w:spacing w:after="0" w:line="240" w:lineRule="auto"/>
        <w:ind w:hanging="540"/>
        <w:rPr>
          <w:rFonts w:cs="Calibri"/>
          <w:i/>
          <w:iCs/>
          <w:kern w:val="24"/>
        </w:rPr>
      </w:pPr>
    </w:p>
    <w:p w:rsidR="00BF4E1F" w:rsidRPr="00BF4E1F" w:rsidRDefault="00BF4E1F" w:rsidP="008C6B31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i/>
          <w:iCs/>
          <w:kern w:val="24"/>
        </w:rPr>
      </w:pPr>
      <w:r w:rsidRPr="00BF4E1F">
        <w:rPr>
          <w:rFonts w:cs="Calibri"/>
          <w:i/>
          <w:iCs/>
          <w:kern w:val="24"/>
        </w:rPr>
        <w:t xml:space="preserve">Why do criminals receive different punishments? </w:t>
      </w:r>
      <w:r w:rsidRPr="00BF4E1F">
        <w:rPr>
          <w:rFonts w:cs="Calibri"/>
          <w:i/>
          <w:iCs/>
          <w:kern w:val="24"/>
        </w:rPr>
        <w:br/>
      </w:r>
    </w:p>
    <w:p w:rsidR="00BF4E1F" w:rsidRPr="00BF4E1F" w:rsidRDefault="00BF4E1F" w:rsidP="008C6B31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i/>
          <w:iCs/>
          <w:kern w:val="24"/>
        </w:rPr>
      </w:pPr>
      <w:r w:rsidRPr="00BF4E1F">
        <w:rPr>
          <w:rFonts w:cs="Calibri"/>
          <w:i/>
          <w:iCs/>
          <w:kern w:val="24"/>
        </w:rPr>
        <w:t>What purposes do they serve – punishment, safety, retaliation, deterrence, rehabilitation, etc.?</w:t>
      </w:r>
    </w:p>
    <w:p w:rsidR="008C6B31" w:rsidRDefault="008C6B31" w:rsidP="00BF4E1F">
      <w:pPr>
        <w:autoSpaceDE w:val="0"/>
        <w:autoSpaceDN w:val="0"/>
        <w:adjustRightInd w:val="0"/>
        <w:spacing w:after="0" w:line="240" w:lineRule="auto"/>
        <w:ind w:left="1170"/>
        <w:rPr>
          <w:rFonts w:cs="Calibri"/>
          <w:kern w:val="24"/>
        </w:rPr>
      </w:pPr>
    </w:p>
    <w:p w:rsidR="00BF4E1F" w:rsidRPr="008C6B31" w:rsidRDefault="00BF4E1F" w:rsidP="008C6B31">
      <w:pPr>
        <w:pStyle w:val="ListParagraph"/>
        <w:autoSpaceDE w:val="0"/>
        <w:autoSpaceDN w:val="0"/>
        <w:adjustRightInd w:val="0"/>
        <w:spacing w:after="60" w:line="240" w:lineRule="auto"/>
        <w:ind w:left="1526"/>
        <w:contextualSpacing w:val="0"/>
        <w:rPr>
          <w:rFonts w:cs="Calibri"/>
          <w:kern w:val="24"/>
        </w:rPr>
      </w:pPr>
      <w:r w:rsidRPr="008C6B31">
        <w:rPr>
          <w:rFonts w:cs="Calibri"/>
          <w:kern w:val="24"/>
        </w:rPr>
        <w:t>Warning, Fine, Community Service, or Probation?</w:t>
      </w:r>
    </w:p>
    <w:p w:rsidR="00BF4E1F" w:rsidRPr="008C6B31" w:rsidRDefault="00BF4E1F" w:rsidP="008C6B31">
      <w:pPr>
        <w:pStyle w:val="ListParagraph"/>
        <w:autoSpaceDE w:val="0"/>
        <w:autoSpaceDN w:val="0"/>
        <w:adjustRightInd w:val="0"/>
        <w:spacing w:after="60" w:line="240" w:lineRule="auto"/>
        <w:ind w:left="1526"/>
        <w:contextualSpacing w:val="0"/>
        <w:rPr>
          <w:rFonts w:cs="Calibri"/>
          <w:kern w:val="24"/>
        </w:rPr>
      </w:pPr>
      <w:r w:rsidRPr="008C6B31">
        <w:rPr>
          <w:rFonts w:cs="Calibri"/>
          <w:kern w:val="24"/>
        </w:rPr>
        <w:t xml:space="preserve">Incarceration or Institutionalization? </w:t>
      </w:r>
    </w:p>
    <w:p w:rsidR="00BF4E1F" w:rsidRPr="008C6B31" w:rsidRDefault="00BF4E1F" w:rsidP="008C6B31">
      <w:pPr>
        <w:pStyle w:val="ListParagraph"/>
        <w:autoSpaceDE w:val="0"/>
        <w:autoSpaceDN w:val="0"/>
        <w:adjustRightInd w:val="0"/>
        <w:spacing w:after="60" w:line="240" w:lineRule="auto"/>
        <w:ind w:left="1526"/>
        <w:contextualSpacing w:val="0"/>
        <w:rPr>
          <w:rFonts w:cs="Calibri"/>
          <w:kern w:val="24"/>
        </w:rPr>
      </w:pPr>
      <w:r w:rsidRPr="008C6B31">
        <w:rPr>
          <w:rFonts w:cs="Calibri"/>
          <w:kern w:val="24"/>
        </w:rPr>
        <w:t>Minimum or Maximum security prison?</w:t>
      </w:r>
    </w:p>
    <w:p w:rsidR="00BF4E1F" w:rsidRPr="008C6B31" w:rsidRDefault="00BF4E1F" w:rsidP="008C6B31">
      <w:pPr>
        <w:pStyle w:val="ListParagraph"/>
        <w:autoSpaceDE w:val="0"/>
        <w:autoSpaceDN w:val="0"/>
        <w:adjustRightInd w:val="0"/>
        <w:spacing w:after="60" w:line="240" w:lineRule="auto"/>
        <w:ind w:left="1526"/>
        <w:contextualSpacing w:val="0"/>
        <w:rPr>
          <w:rFonts w:cs="Calibri"/>
          <w:kern w:val="24"/>
        </w:rPr>
      </w:pPr>
      <w:r w:rsidRPr="008C6B31">
        <w:rPr>
          <w:rFonts w:cs="Calibri"/>
          <w:kern w:val="24"/>
        </w:rPr>
        <w:t>Prison with or without possibility of parole?</w:t>
      </w:r>
    </w:p>
    <w:p w:rsidR="00BF4E1F" w:rsidRPr="008C6B31" w:rsidRDefault="00BF4E1F" w:rsidP="008C6B31">
      <w:pPr>
        <w:pStyle w:val="ListParagraph"/>
        <w:autoSpaceDE w:val="0"/>
        <w:autoSpaceDN w:val="0"/>
        <w:adjustRightInd w:val="0"/>
        <w:spacing w:after="60" w:line="240" w:lineRule="auto"/>
        <w:ind w:left="1526"/>
        <w:contextualSpacing w:val="0"/>
        <w:rPr>
          <w:rFonts w:cs="Calibri"/>
          <w:kern w:val="24"/>
        </w:rPr>
      </w:pPr>
      <w:r w:rsidRPr="008C6B31">
        <w:rPr>
          <w:rFonts w:cs="Calibri"/>
          <w:kern w:val="24"/>
        </w:rPr>
        <w:t>Life Sentence or Death Penalty?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BF4E1F" w:rsidRPr="00BF4E1F" w:rsidRDefault="00BF4E1F" w:rsidP="008C6B31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  <w:r w:rsidRPr="00BF4E1F">
        <w:rPr>
          <w:rFonts w:cs="Calibri"/>
          <w:i/>
          <w:iCs/>
          <w:kern w:val="24"/>
        </w:rPr>
        <w:t>Civil remedies?</w:t>
      </w:r>
    </w:p>
    <w:p w:rsidR="00BF4E1F" w:rsidRPr="008C6B31" w:rsidRDefault="008C6B31" w:rsidP="008C6B31">
      <w:pPr>
        <w:autoSpaceDE w:val="0"/>
        <w:autoSpaceDN w:val="0"/>
        <w:adjustRightInd w:val="0"/>
        <w:spacing w:after="60" w:line="240" w:lineRule="auto"/>
        <w:ind w:left="1530"/>
        <w:rPr>
          <w:rFonts w:cs="Calibri"/>
          <w:kern w:val="24"/>
        </w:rPr>
      </w:pPr>
      <w:r w:rsidRPr="008C6B31">
        <w:rPr>
          <w:rFonts w:cs="Calibri"/>
          <w:kern w:val="24"/>
        </w:rPr>
        <w:t>________________________________</w:t>
      </w:r>
    </w:p>
    <w:p w:rsidR="00BF4E1F" w:rsidRPr="008C6B31" w:rsidRDefault="008C6B31" w:rsidP="008C6B31">
      <w:pPr>
        <w:pStyle w:val="ListParagraph"/>
        <w:autoSpaceDE w:val="0"/>
        <w:autoSpaceDN w:val="0"/>
        <w:adjustRightInd w:val="0"/>
        <w:spacing w:after="60" w:line="240" w:lineRule="auto"/>
        <w:ind w:left="1530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________________________________</w:t>
      </w:r>
    </w:p>
    <w:p w:rsidR="00BF4E1F" w:rsidRPr="008C6B31" w:rsidRDefault="008C6B31" w:rsidP="008C6B31">
      <w:pPr>
        <w:pStyle w:val="ListParagraph"/>
        <w:autoSpaceDE w:val="0"/>
        <w:autoSpaceDN w:val="0"/>
        <w:adjustRightInd w:val="0"/>
        <w:spacing w:after="60" w:line="240" w:lineRule="auto"/>
        <w:ind w:left="1530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________________________________</w:t>
      </w:r>
    </w:p>
    <w:p w:rsidR="00BF4E1F" w:rsidRDefault="00BF4E1F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BF4E1F" w:rsidRDefault="00BF4E1F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BF4E1F">
        <w:rPr>
          <w:rFonts w:cs="Calibri"/>
          <w:b/>
          <w:bCs/>
          <w:kern w:val="24"/>
        </w:rPr>
        <w:t>Juvenile Cases</w:t>
      </w:r>
    </w:p>
    <w:p w:rsidR="008C6B31" w:rsidRPr="00BF4E1F" w:rsidRDefault="008C6B31" w:rsidP="00BF4E1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8C6B31" w:rsidRDefault="008C6B31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>
        <w:rPr>
          <w:rFonts w:cs="Calibri"/>
          <w:kern w:val="24"/>
        </w:rPr>
        <w:t>__________________________</w:t>
      </w:r>
      <w:r w:rsidR="00BF4E1F" w:rsidRPr="00BF4E1F">
        <w:rPr>
          <w:rFonts w:cs="Calibri"/>
          <w:kern w:val="24"/>
        </w:rPr>
        <w:t>: custody, rights, injury</w:t>
      </w:r>
      <w:r w:rsidR="00BF4E1F" w:rsidRPr="00BF4E1F">
        <w:rPr>
          <w:rFonts w:cs="Calibri"/>
          <w:kern w:val="24"/>
        </w:rPr>
        <w:br/>
      </w:r>
    </w:p>
    <w:p w:rsidR="00BF4E1F" w:rsidRPr="00BF4E1F" w:rsidRDefault="008C6B31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>
        <w:rPr>
          <w:rFonts w:cs="Calibri"/>
          <w:kern w:val="24"/>
        </w:rPr>
        <w:t>__________________________</w:t>
      </w:r>
      <w:r w:rsidRPr="00BF4E1F">
        <w:rPr>
          <w:rFonts w:cs="Calibri"/>
          <w:kern w:val="24"/>
        </w:rPr>
        <w:t xml:space="preserve">: </w:t>
      </w:r>
      <w:r w:rsidR="00BF4E1F" w:rsidRPr="00BF4E1F">
        <w:rPr>
          <w:rFonts w:cs="Calibri"/>
          <w:kern w:val="24"/>
        </w:rPr>
        <w:t>Neglect, Delinquency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 w:rsidRPr="00BF4E1F">
        <w:rPr>
          <w:rFonts w:cs="Calibri"/>
          <w:kern w:val="24"/>
        </w:rPr>
        <w:t>How do they differ from adult cases?</w:t>
      </w:r>
      <w:r w:rsidRPr="00BF4E1F">
        <w:rPr>
          <w:rFonts w:cs="Calibri"/>
          <w:kern w:val="24"/>
        </w:rPr>
        <w:br/>
      </w:r>
    </w:p>
    <w:p w:rsidR="00BF4E1F" w:rsidRPr="008C6B31" w:rsidRDefault="008C6B31" w:rsidP="008C6B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886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__________________________________________________</w:t>
      </w:r>
    </w:p>
    <w:p w:rsidR="00BF4E1F" w:rsidRPr="008C6B31" w:rsidRDefault="008C6B31" w:rsidP="008C6B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886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__________________________________________________</w:t>
      </w:r>
    </w:p>
    <w:p w:rsidR="00BF4E1F" w:rsidRPr="008C6B31" w:rsidRDefault="00BF4E1F" w:rsidP="008C6B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886"/>
        <w:contextualSpacing w:val="0"/>
        <w:rPr>
          <w:rFonts w:cs="Calibri"/>
          <w:kern w:val="24"/>
        </w:rPr>
      </w:pPr>
      <w:r w:rsidRPr="008C6B31">
        <w:rPr>
          <w:rFonts w:cs="Calibri"/>
          <w:kern w:val="24"/>
        </w:rPr>
        <w:t>Can start with a petition by school or parent</w:t>
      </w:r>
    </w:p>
    <w:p w:rsidR="00BF4E1F" w:rsidRPr="008C6B31" w:rsidRDefault="008C6B31" w:rsidP="008C6B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886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__________________________________________________</w:t>
      </w:r>
    </w:p>
    <w:p w:rsidR="00BF4E1F" w:rsidRPr="008C6B31" w:rsidRDefault="00BF4E1F" w:rsidP="008C6B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886"/>
        <w:contextualSpacing w:val="0"/>
        <w:rPr>
          <w:rFonts w:cs="Calibri"/>
          <w:kern w:val="24"/>
        </w:rPr>
      </w:pPr>
      <w:r w:rsidRPr="008C6B31">
        <w:rPr>
          <w:rFonts w:cs="Calibri"/>
          <w:kern w:val="24"/>
        </w:rPr>
        <w:t>Stern lecture, special school, correctional facility</w:t>
      </w:r>
    </w:p>
    <w:p w:rsidR="00BF4E1F" w:rsidRPr="008C6B31" w:rsidRDefault="00BF4E1F" w:rsidP="008C6B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886"/>
        <w:contextualSpacing w:val="0"/>
        <w:rPr>
          <w:rFonts w:cs="Calibri"/>
          <w:kern w:val="24"/>
        </w:rPr>
      </w:pPr>
      <w:r w:rsidRPr="008C6B31">
        <w:rPr>
          <w:rFonts w:cs="Calibri"/>
          <w:kern w:val="24"/>
        </w:rPr>
        <w:t>If neglect is found, court becomes guardian</w:t>
      </w:r>
    </w:p>
    <w:p w:rsidR="00BF4E1F" w:rsidRPr="00BF4E1F" w:rsidRDefault="00BF4E1F" w:rsidP="00BF4E1F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D959F7" w:rsidRPr="00BF4E1F" w:rsidRDefault="008C6B31"/>
    <w:sectPr w:rsidR="00D959F7" w:rsidRPr="00BF4E1F" w:rsidSect="00B4247C">
      <w:type w:val="continuous"/>
      <w:pgSz w:w="12240" w:h="15840"/>
      <w:pgMar w:top="144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98C3E8"/>
    <w:lvl w:ilvl="0">
      <w:numFmt w:val="bullet"/>
      <w:lvlText w:val="*"/>
      <w:lvlJc w:val="left"/>
    </w:lvl>
  </w:abstractNum>
  <w:abstractNum w:abstractNumId="1">
    <w:nsid w:val="0EAC1823"/>
    <w:multiLevelType w:val="hybridMultilevel"/>
    <w:tmpl w:val="6AF016D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42B5717"/>
    <w:multiLevelType w:val="hybridMultilevel"/>
    <w:tmpl w:val="BE38075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F361707"/>
    <w:multiLevelType w:val="hybridMultilevel"/>
    <w:tmpl w:val="3E2C80A6"/>
    <w:lvl w:ilvl="0" w:tplc="D93EBD80">
      <w:start w:val="1"/>
      <w:numFmt w:val="bullet"/>
      <w:lvlText w:val=""/>
      <w:lvlJc w:val="left"/>
      <w:pPr>
        <w:ind w:left="25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2A719D1"/>
    <w:multiLevelType w:val="hybridMultilevel"/>
    <w:tmpl w:val="4170B3A0"/>
    <w:lvl w:ilvl="0" w:tplc="A9CA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E4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E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03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A6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C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E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0B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6C3BD3"/>
    <w:multiLevelType w:val="hybridMultilevel"/>
    <w:tmpl w:val="7AE8B15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308176BF"/>
    <w:multiLevelType w:val="hybridMultilevel"/>
    <w:tmpl w:val="93886DCE"/>
    <w:lvl w:ilvl="0" w:tplc="16B8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0B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87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E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AC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AE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0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CA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A8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503ACF"/>
    <w:multiLevelType w:val="hybridMultilevel"/>
    <w:tmpl w:val="7838576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40425263"/>
    <w:multiLevelType w:val="hybridMultilevel"/>
    <w:tmpl w:val="D08E5DC0"/>
    <w:lvl w:ilvl="0" w:tplc="04742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49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2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2E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CF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40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47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67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E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841D49"/>
    <w:multiLevelType w:val="hybridMultilevel"/>
    <w:tmpl w:val="462C9D38"/>
    <w:lvl w:ilvl="0" w:tplc="D93EBD80">
      <w:start w:val="1"/>
      <w:numFmt w:val="bullet"/>
      <w:lvlText w:val=""/>
      <w:lvlJc w:val="left"/>
      <w:pPr>
        <w:ind w:left="18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467F3909"/>
    <w:multiLevelType w:val="hybridMultilevel"/>
    <w:tmpl w:val="1F6A8E9A"/>
    <w:lvl w:ilvl="0" w:tplc="D93EBD80">
      <w:start w:val="1"/>
      <w:numFmt w:val="bullet"/>
      <w:lvlText w:val=""/>
      <w:lvlJc w:val="left"/>
      <w:pPr>
        <w:ind w:left="18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49F75C80"/>
    <w:multiLevelType w:val="hybridMultilevel"/>
    <w:tmpl w:val="D9F4FEDC"/>
    <w:lvl w:ilvl="0" w:tplc="0C58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8F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2E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24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AA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26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4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CF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E2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6244AA"/>
    <w:multiLevelType w:val="hybridMultilevel"/>
    <w:tmpl w:val="F1B4367A"/>
    <w:lvl w:ilvl="0" w:tplc="2DDCD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A2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8E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0C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2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E3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8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68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0D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CF6100"/>
    <w:multiLevelType w:val="hybridMultilevel"/>
    <w:tmpl w:val="05887746"/>
    <w:lvl w:ilvl="0" w:tplc="3CECA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A6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81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AA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E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4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66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A5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E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F10836"/>
    <w:multiLevelType w:val="hybridMultilevel"/>
    <w:tmpl w:val="5BFC3940"/>
    <w:lvl w:ilvl="0" w:tplc="D93EBD80">
      <w:start w:val="1"/>
      <w:numFmt w:val="bullet"/>
      <w:lvlText w:val=""/>
      <w:lvlJc w:val="left"/>
      <w:pPr>
        <w:ind w:left="18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69F827B4"/>
    <w:multiLevelType w:val="hybridMultilevel"/>
    <w:tmpl w:val="B07AC78E"/>
    <w:lvl w:ilvl="0" w:tplc="4E20A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46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61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A2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40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49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2A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C0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403669"/>
    <w:multiLevelType w:val="hybridMultilevel"/>
    <w:tmpl w:val="46AEEC5C"/>
    <w:lvl w:ilvl="0" w:tplc="40C2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07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66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C1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A5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22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C5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8F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66C612A"/>
    <w:multiLevelType w:val="hybridMultilevel"/>
    <w:tmpl w:val="AC12B06A"/>
    <w:lvl w:ilvl="0" w:tplc="D93EBD8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0">
    <w:abstractNumId w:val="11"/>
  </w:num>
  <w:num w:numId="11">
    <w:abstractNumId w:val="8"/>
  </w:num>
  <w:num w:numId="12">
    <w:abstractNumId w:val="15"/>
  </w:num>
  <w:num w:numId="13">
    <w:abstractNumId w:val="4"/>
  </w:num>
  <w:num w:numId="14">
    <w:abstractNumId w:val="13"/>
  </w:num>
  <w:num w:numId="15">
    <w:abstractNumId w:val="16"/>
  </w:num>
  <w:num w:numId="16">
    <w:abstractNumId w:val="12"/>
  </w:num>
  <w:num w:numId="17">
    <w:abstractNumId w:val="6"/>
  </w:num>
  <w:num w:numId="18">
    <w:abstractNumId w:val="5"/>
  </w:num>
  <w:num w:numId="19">
    <w:abstractNumId w:val="2"/>
  </w:num>
  <w:num w:numId="20">
    <w:abstractNumId w:val="1"/>
  </w:num>
  <w:num w:numId="21">
    <w:abstractNumId w:val="7"/>
  </w:num>
  <w:num w:numId="22">
    <w:abstractNumId w:val="14"/>
  </w:num>
  <w:num w:numId="23">
    <w:abstractNumId w:val="10"/>
  </w:num>
  <w:num w:numId="24">
    <w:abstractNumId w:val="9"/>
  </w:num>
  <w:num w:numId="25">
    <w:abstractNumId w:val="1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F4E1F"/>
    <w:rsid w:val="00185A59"/>
    <w:rsid w:val="001D1158"/>
    <w:rsid w:val="00564BD7"/>
    <w:rsid w:val="005C4C2A"/>
    <w:rsid w:val="00807133"/>
    <w:rsid w:val="00855DF1"/>
    <w:rsid w:val="008C6B31"/>
    <w:rsid w:val="008D27A6"/>
    <w:rsid w:val="00B4247C"/>
    <w:rsid w:val="00B467CF"/>
    <w:rsid w:val="00BF4E1F"/>
    <w:rsid w:val="00C7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6</cp:revision>
  <dcterms:created xsi:type="dcterms:W3CDTF">2013-11-07T14:54:00Z</dcterms:created>
  <dcterms:modified xsi:type="dcterms:W3CDTF">2013-11-07T18:25:00Z</dcterms:modified>
</cp:coreProperties>
</file>